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832"/>
      </w:tblGrid>
      <w:tr w:rsidR="00424016" w:rsidRPr="00A45DDF" w:rsidTr="00765D3A">
        <w:trPr>
          <w:cantSplit/>
          <w:trHeight w:val="851"/>
        </w:trPr>
        <w:tc>
          <w:tcPr>
            <w:tcW w:w="9832" w:type="dxa"/>
          </w:tcPr>
          <w:p w:rsidR="00424016" w:rsidRPr="00A45DDF" w:rsidRDefault="00424016" w:rsidP="0035087A">
            <w:pPr>
              <w:jc w:val="center"/>
            </w:pPr>
            <w:bookmarkStart w:id="0" w:name="_GoBack"/>
            <w:bookmarkEnd w:id="0"/>
          </w:p>
        </w:tc>
      </w:tr>
      <w:tr w:rsidR="00424016" w:rsidRPr="00A45DDF" w:rsidTr="00765D3A">
        <w:trPr>
          <w:cantSplit/>
          <w:trHeight w:val="397"/>
        </w:trPr>
        <w:tc>
          <w:tcPr>
            <w:tcW w:w="9832" w:type="dxa"/>
          </w:tcPr>
          <w:p w:rsidR="00424016" w:rsidRPr="00A45DDF" w:rsidRDefault="00D2259F" w:rsidP="0035087A">
            <w:pPr>
              <w:jc w:val="center"/>
              <w:rPr>
                <w:b/>
              </w:rPr>
            </w:pPr>
            <w:r w:rsidRPr="00A45DDF">
              <w:rPr>
                <w:b/>
              </w:rPr>
              <w:t>TRAKŲ RAJONO</w:t>
            </w:r>
            <w:r w:rsidR="00424016" w:rsidRPr="00A45DDF">
              <w:rPr>
                <w:b/>
              </w:rPr>
              <w:t xml:space="preserve"> SAVIVALDYBĖS KONTROLĖS IR AUDITO TARNYBA</w:t>
            </w:r>
          </w:p>
          <w:p w:rsidR="00065EC4" w:rsidRPr="00A45DDF" w:rsidRDefault="00065EC4" w:rsidP="0035087A">
            <w:pPr>
              <w:jc w:val="center"/>
              <w:rPr>
                <w:b/>
              </w:rPr>
            </w:pPr>
          </w:p>
        </w:tc>
      </w:tr>
      <w:tr w:rsidR="00424016" w:rsidRPr="00A45DDF" w:rsidTr="00765D3A">
        <w:trPr>
          <w:cantSplit/>
          <w:trHeight w:val="322"/>
        </w:trPr>
        <w:tc>
          <w:tcPr>
            <w:tcW w:w="9832" w:type="dxa"/>
          </w:tcPr>
          <w:p w:rsidR="00424016" w:rsidRPr="00A45DDF" w:rsidRDefault="00424016" w:rsidP="0035087A"/>
        </w:tc>
      </w:tr>
      <w:tr w:rsidR="00424016" w:rsidRPr="00A45DDF" w:rsidTr="00765D3A">
        <w:trPr>
          <w:cantSplit/>
          <w:trHeight w:val="322"/>
        </w:trPr>
        <w:tc>
          <w:tcPr>
            <w:tcW w:w="9832" w:type="dxa"/>
          </w:tcPr>
          <w:p w:rsidR="00424016" w:rsidRPr="00A45DDF" w:rsidRDefault="00D2259F" w:rsidP="0035087A">
            <w:r w:rsidRPr="00A45DDF">
              <w:t>Trakų rajono</w:t>
            </w:r>
            <w:r w:rsidR="00424016" w:rsidRPr="00A45DDF">
              <w:t xml:space="preserve"> savivaldybės tarybai</w:t>
            </w:r>
          </w:p>
          <w:p w:rsidR="0052779E" w:rsidRPr="00A45DDF" w:rsidRDefault="0052779E" w:rsidP="0035087A"/>
          <w:p w:rsidR="005E650F" w:rsidRPr="00A45DDF" w:rsidRDefault="00D2259F" w:rsidP="0035087A">
            <w:r w:rsidRPr="00A45DDF">
              <w:t>Trakų rajono</w:t>
            </w:r>
            <w:r w:rsidR="005E650F" w:rsidRPr="00A45DDF">
              <w:t xml:space="preserve"> savivaldybės administracijai</w:t>
            </w:r>
          </w:p>
          <w:p w:rsidR="005E650F" w:rsidRPr="00A45DDF" w:rsidRDefault="005E650F" w:rsidP="0035087A"/>
        </w:tc>
      </w:tr>
      <w:tr w:rsidR="00424016" w:rsidRPr="00A45DDF" w:rsidTr="00765D3A">
        <w:trPr>
          <w:cantSplit/>
          <w:trHeight w:val="322"/>
        </w:trPr>
        <w:tc>
          <w:tcPr>
            <w:tcW w:w="9832" w:type="dxa"/>
          </w:tcPr>
          <w:p w:rsidR="00424016" w:rsidRPr="00A45DDF" w:rsidRDefault="00424016" w:rsidP="0035087A"/>
        </w:tc>
      </w:tr>
      <w:tr w:rsidR="00424016" w:rsidRPr="00A45DDF" w:rsidTr="00765D3A">
        <w:trPr>
          <w:cantSplit/>
        </w:trPr>
        <w:tc>
          <w:tcPr>
            <w:tcW w:w="9832" w:type="dxa"/>
          </w:tcPr>
          <w:p w:rsidR="00424016" w:rsidRPr="00A45DDF" w:rsidRDefault="005E650F" w:rsidP="0035087A">
            <w:pPr>
              <w:jc w:val="center"/>
              <w:rPr>
                <w:b/>
                <w:caps/>
              </w:rPr>
            </w:pPr>
            <w:r w:rsidRPr="00A45DDF">
              <w:rPr>
                <w:b/>
                <w:caps/>
              </w:rPr>
              <w:t>IŠVADA</w:t>
            </w:r>
          </w:p>
          <w:p w:rsidR="00B413A9" w:rsidRPr="00A45DDF" w:rsidRDefault="00424016" w:rsidP="00A809C3">
            <w:pPr>
              <w:jc w:val="center"/>
              <w:rPr>
                <w:b/>
                <w:caps/>
              </w:rPr>
            </w:pPr>
            <w:r w:rsidRPr="00A45DDF">
              <w:rPr>
                <w:b/>
                <w:caps/>
              </w:rPr>
              <w:t>DĖL</w:t>
            </w:r>
            <w:r w:rsidR="00961169" w:rsidRPr="00A45DDF">
              <w:rPr>
                <w:b/>
                <w:caps/>
              </w:rPr>
              <w:t xml:space="preserve"> </w:t>
            </w:r>
            <w:r w:rsidR="00B413A9" w:rsidRPr="00A45DDF">
              <w:rPr>
                <w:b/>
                <w:caps/>
              </w:rPr>
              <w:t xml:space="preserve">VIEŠOJO IR PRIVATAUS SEKTORIŲ PARTNERYSTĖS </w:t>
            </w:r>
            <w:r w:rsidRPr="00A45DDF">
              <w:rPr>
                <w:b/>
                <w:caps/>
              </w:rPr>
              <w:t>PROJEKTO</w:t>
            </w:r>
            <w:r w:rsidR="00D03A8D" w:rsidRPr="00A45DDF">
              <w:rPr>
                <w:b/>
                <w:caps/>
              </w:rPr>
              <w:t xml:space="preserve"> „</w:t>
            </w:r>
            <w:r w:rsidR="00D2259F" w:rsidRPr="00A45DDF">
              <w:rPr>
                <w:b/>
                <w:caps/>
              </w:rPr>
              <w:t>Trak</w:t>
            </w:r>
            <w:r w:rsidR="00A044D4" w:rsidRPr="00A45DDF">
              <w:rPr>
                <w:b/>
                <w:caps/>
              </w:rPr>
              <w:t>Ų</w:t>
            </w:r>
            <w:r w:rsidR="00D03A8D" w:rsidRPr="00A45DDF">
              <w:rPr>
                <w:b/>
                <w:caps/>
              </w:rPr>
              <w:t xml:space="preserve"> </w:t>
            </w:r>
            <w:r w:rsidR="00A044D4" w:rsidRPr="00A45DDF">
              <w:rPr>
                <w:b/>
                <w:caps/>
              </w:rPr>
              <w:t xml:space="preserve">RAJONO SAVIVALDYBĖS </w:t>
            </w:r>
            <w:r w:rsidR="00D03A8D" w:rsidRPr="00A45DDF">
              <w:rPr>
                <w:b/>
                <w:caps/>
              </w:rPr>
              <w:t xml:space="preserve">gatvių apšvietimo </w:t>
            </w:r>
            <w:r w:rsidR="00A044D4" w:rsidRPr="00A45DDF">
              <w:rPr>
                <w:b/>
                <w:caps/>
              </w:rPr>
              <w:t>KOKYBĖS GERINIMAS</w:t>
            </w:r>
            <w:r w:rsidR="00D03A8D" w:rsidRPr="00A45DDF">
              <w:rPr>
                <w:b/>
                <w:caps/>
              </w:rPr>
              <w:t>“</w:t>
            </w:r>
          </w:p>
          <w:p w:rsidR="00424016" w:rsidRPr="00A45DDF" w:rsidRDefault="00961169" w:rsidP="00A809C3">
            <w:pPr>
              <w:jc w:val="center"/>
              <w:rPr>
                <w:b/>
                <w:caps/>
              </w:rPr>
            </w:pPr>
            <w:r w:rsidRPr="00A45DDF">
              <w:rPr>
                <w:b/>
                <w:caps/>
              </w:rPr>
              <w:t>įgyvendinimo</w:t>
            </w:r>
            <w:r w:rsidR="00D03A8D" w:rsidRPr="00A45DDF">
              <w:rPr>
                <w:b/>
                <w:caps/>
              </w:rPr>
              <w:t xml:space="preserve"> tikslingumo</w:t>
            </w:r>
          </w:p>
        </w:tc>
      </w:tr>
      <w:tr w:rsidR="00424016" w:rsidRPr="00A45DDF" w:rsidTr="00765D3A">
        <w:trPr>
          <w:cantSplit/>
        </w:trPr>
        <w:tc>
          <w:tcPr>
            <w:tcW w:w="9832" w:type="dxa"/>
          </w:tcPr>
          <w:p w:rsidR="00424016" w:rsidRPr="00A45DDF" w:rsidRDefault="00424016" w:rsidP="0035087A">
            <w:pPr>
              <w:rPr>
                <w:b/>
              </w:rPr>
            </w:pPr>
          </w:p>
        </w:tc>
      </w:tr>
      <w:tr w:rsidR="00424016" w:rsidRPr="00A45DDF" w:rsidTr="00765D3A">
        <w:trPr>
          <w:cantSplit/>
          <w:trHeight w:val="301"/>
        </w:trPr>
        <w:tc>
          <w:tcPr>
            <w:tcW w:w="9832" w:type="dxa"/>
          </w:tcPr>
          <w:p w:rsidR="00424016" w:rsidRPr="00A45DDF" w:rsidRDefault="00424016" w:rsidP="0035087A">
            <w:pPr>
              <w:jc w:val="center"/>
            </w:pPr>
            <w:r w:rsidRPr="00A45DDF">
              <w:t>201</w:t>
            </w:r>
            <w:r w:rsidR="00A044D4" w:rsidRPr="00A45DDF">
              <w:t>9</w:t>
            </w:r>
            <w:r w:rsidRPr="00A45DDF">
              <w:t xml:space="preserve"> m. </w:t>
            </w:r>
            <w:r w:rsidR="00D03A8D" w:rsidRPr="00A45DDF">
              <w:t>gegužės</w:t>
            </w:r>
            <w:r w:rsidRPr="00A45DDF">
              <w:t xml:space="preserve"> </w:t>
            </w:r>
            <w:r w:rsidR="003C2544" w:rsidRPr="00A45DDF">
              <w:t>1</w:t>
            </w:r>
            <w:r w:rsidR="004146FA" w:rsidRPr="00A45DDF">
              <w:t>5</w:t>
            </w:r>
            <w:r w:rsidRPr="00A45DDF">
              <w:t xml:space="preserve"> d.</w:t>
            </w:r>
            <w:r w:rsidR="005E650F" w:rsidRPr="00A45DDF">
              <w:t xml:space="preserve"> Nr. </w:t>
            </w:r>
            <w:r w:rsidR="00A044D4" w:rsidRPr="00A45DDF">
              <w:t>A</w:t>
            </w:r>
            <w:r w:rsidR="003C2544" w:rsidRPr="00A45DDF">
              <w:t>I-</w:t>
            </w:r>
            <w:r w:rsidR="00A044D4" w:rsidRPr="00A45DDF">
              <w:t>1</w:t>
            </w:r>
          </w:p>
          <w:p w:rsidR="00424016" w:rsidRPr="00A45DDF" w:rsidRDefault="00D2259F" w:rsidP="0035087A">
            <w:pPr>
              <w:pStyle w:val="Antrat5"/>
              <w:rPr>
                <w:rFonts w:ascii="Times New Roman" w:hAnsi="Times New Roman"/>
                <w:szCs w:val="24"/>
              </w:rPr>
            </w:pPr>
            <w:r w:rsidRPr="00A45DDF">
              <w:rPr>
                <w:rFonts w:ascii="Times New Roman" w:hAnsi="Times New Roman"/>
                <w:szCs w:val="24"/>
              </w:rPr>
              <w:t>Traka</w:t>
            </w:r>
            <w:r w:rsidR="003D2BB6" w:rsidRPr="00A45DDF">
              <w:rPr>
                <w:rFonts w:ascii="Times New Roman" w:hAnsi="Times New Roman"/>
                <w:szCs w:val="24"/>
              </w:rPr>
              <w:t>1</w:t>
            </w:r>
          </w:p>
        </w:tc>
      </w:tr>
    </w:tbl>
    <w:p w:rsidR="00424016" w:rsidRPr="00A45DDF" w:rsidRDefault="00424016" w:rsidP="0035087A">
      <w:pPr>
        <w:jc w:val="center"/>
      </w:pPr>
    </w:p>
    <w:p w:rsidR="004753FC" w:rsidRPr="00A45DDF" w:rsidRDefault="004753FC" w:rsidP="0035087A">
      <w:pPr>
        <w:jc w:val="center"/>
      </w:pPr>
    </w:p>
    <w:p w:rsidR="00424016" w:rsidRPr="00A45DDF" w:rsidRDefault="00424016" w:rsidP="0035087A">
      <w:pPr>
        <w:tabs>
          <w:tab w:val="left" w:pos="8221"/>
        </w:tabs>
        <w:jc w:val="both"/>
      </w:pPr>
    </w:p>
    <w:p w:rsidR="00424016" w:rsidRPr="00A45DDF" w:rsidRDefault="00424016" w:rsidP="0035087A">
      <w:pPr>
        <w:shd w:val="clear" w:color="auto" w:fill="EEECE1" w:themeFill="background2"/>
        <w:tabs>
          <w:tab w:val="left" w:pos="8221"/>
        </w:tabs>
        <w:jc w:val="center"/>
        <w:rPr>
          <w:b/>
        </w:rPr>
      </w:pPr>
      <w:r w:rsidRPr="00A45DDF">
        <w:rPr>
          <w:b/>
        </w:rPr>
        <w:t>TURINYS</w:t>
      </w:r>
    </w:p>
    <w:sdt>
      <w:sdtPr>
        <w:id w:val="-608890854"/>
        <w:docPartObj>
          <w:docPartGallery w:val="Table of Contents"/>
          <w:docPartUnique/>
        </w:docPartObj>
      </w:sdtPr>
      <w:sdtEndPr/>
      <w:sdtContent>
        <w:p w:rsidR="004949AA" w:rsidRPr="00A45DDF" w:rsidRDefault="004949AA" w:rsidP="0035087A">
          <w:pPr>
            <w:pStyle w:val="Turinys1"/>
          </w:pPr>
        </w:p>
        <w:p w:rsidR="00747AD4" w:rsidRPr="00A45DDF" w:rsidRDefault="009719C4">
          <w:pPr>
            <w:pStyle w:val="Turinys1"/>
            <w:rPr>
              <w:rFonts w:eastAsiaTheme="minorEastAsia"/>
            </w:rPr>
          </w:pPr>
          <w:r w:rsidRPr="00A45DDF">
            <w:fldChar w:fldCharType="begin"/>
          </w:r>
          <w:r w:rsidR="004949AA" w:rsidRPr="00A45DDF">
            <w:instrText xml:space="preserve"> TOC \o "1-3" \h \z \u </w:instrText>
          </w:r>
          <w:r w:rsidRPr="00A45DDF">
            <w:fldChar w:fldCharType="separate"/>
          </w:r>
          <w:hyperlink w:anchor="_Toc514154979" w:history="1">
            <w:r w:rsidR="00747AD4" w:rsidRPr="00A45DDF">
              <w:rPr>
                <w:rStyle w:val="Hipersaitas"/>
              </w:rPr>
              <w:t>ĮŽANGA</w:t>
            </w:r>
            <w:r w:rsidR="00747AD4" w:rsidRPr="00A45DDF">
              <w:rPr>
                <w:webHidden/>
              </w:rPr>
              <w:tab/>
            </w:r>
            <w:r w:rsidR="00747AD4" w:rsidRPr="00A45DDF">
              <w:rPr>
                <w:webHidden/>
              </w:rPr>
              <w:fldChar w:fldCharType="begin"/>
            </w:r>
            <w:r w:rsidR="00747AD4" w:rsidRPr="00A45DDF">
              <w:rPr>
                <w:webHidden/>
              </w:rPr>
              <w:instrText xml:space="preserve"> PAGEREF _Toc514154979 \h </w:instrText>
            </w:r>
            <w:r w:rsidR="00747AD4" w:rsidRPr="00A45DDF">
              <w:rPr>
                <w:webHidden/>
              </w:rPr>
            </w:r>
            <w:r w:rsidR="00747AD4" w:rsidRPr="00A45DDF">
              <w:rPr>
                <w:webHidden/>
              </w:rPr>
              <w:fldChar w:fldCharType="separate"/>
            </w:r>
            <w:r w:rsidR="006408DE">
              <w:rPr>
                <w:noProof/>
                <w:webHidden/>
              </w:rPr>
              <w:t>1</w:t>
            </w:r>
            <w:r w:rsidR="00747AD4" w:rsidRPr="00A45DDF">
              <w:rPr>
                <w:webHidden/>
              </w:rPr>
              <w:fldChar w:fldCharType="end"/>
            </w:r>
          </w:hyperlink>
        </w:p>
        <w:p w:rsidR="00747AD4" w:rsidRPr="00A45DDF" w:rsidRDefault="00065AEE">
          <w:pPr>
            <w:pStyle w:val="Turinys1"/>
            <w:rPr>
              <w:rFonts w:eastAsiaTheme="minorEastAsia"/>
            </w:rPr>
          </w:pPr>
          <w:hyperlink w:anchor="_Toc514154980" w:history="1">
            <w:r w:rsidR="00747AD4" w:rsidRPr="00A45DDF">
              <w:rPr>
                <w:rStyle w:val="Hipersaitas"/>
              </w:rPr>
              <w:t>VERTINIMO APIMTIS IR METODAI</w:t>
            </w:r>
            <w:r w:rsidR="00747AD4" w:rsidRPr="00A45DDF">
              <w:rPr>
                <w:webHidden/>
              </w:rPr>
              <w:tab/>
            </w:r>
            <w:r w:rsidR="00747AD4" w:rsidRPr="00A45DDF">
              <w:rPr>
                <w:webHidden/>
              </w:rPr>
              <w:fldChar w:fldCharType="begin"/>
            </w:r>
            <w:r w:rsidR="00747AD4" w:rsidRPr="00A45DDF">
              <w:rPr>
                <w:webHidden/>
              </w:rPr>
              <w:instrText xml:space="preserve"> PAGEREF _Toc514154980 \h </w:instrText>
            </w:r>
            <w:r w:rsidR="00747AD4" w:rsidRPr="00A45DDF">
              <w:rPr>
                <w:webHidden/>
              </w:rPr>
            </w:r>
            <w:r w:rsidR="00747AD4" w:rsidRPr="00A45DDF">
              <w:rPr>
                <w:webHidden/>
              </w:rPr>
              <w:fldChar w:fldCharType="separate"/>
            </w:r>
            <w:r w:rsidR="006408DE">
              <w:rPr>
                <w:noProof/>
                <w:webHidden/>
              </w:rPr>
              <w:t>2</w:t>
            </w:r>
            <w:r w:rsidR="00747AD4" w:rsidRPr="00A45DDF">
              <w:rPr>
                <w:webHidden/>
              </w:rPr>
              <w:fldChar w:fldCharType="end"/>
            </w:r>
          </w:hyperlink>
        </w:p>
        <w:p w:rsidR="00747AD4" w:rsidRPr="00A45DDF" w:rsidRDefault="00065AEE">
          <w:pPr>
            <w:pStyle w:val="Turinys1"/>
            <w:rPr>
              <w:rFonts w:eastAsiaTheme="minorEastAsia"/>
            </w:rPr>
          </w:pPr>
          <w:hyperlink w:anchor="_Toc514154981" w:history="1">
            <w:r w:rsidR="00747AD4" w:rsidRPr="00A45DDF">
              <w:rPr>
                <w:rStyle w:val="Hipersaitas"/>
              </w:rPr>
              <w:t>VERTINIMO REZULTATAI</w:t>
            </w:r>
            <w:r w:rsidR="00747AD4" w:rsidRPr="00A45DDF">
              <w:rPr>
                <w:webHidden/>
              </w:rPr>
              <w:tab/>
            </w:r>
            <w:r w:rsidR="00747AD4" w:rsidRPr="00A45DDF">
              <w:rPr>
                <w:webHidden/>
              </w:rPr>
              <w:fldChar w:fldCharType="begin"/>
            </w:r>
            <w:r w:rsidR="00747AD4" w:rsidRPr="00A45DDF">
              <w:rPr>
                <w:webHidden/>
              </w:rPr>
              <w:instrText xml:space="preserve"> PAGEREF _Toc514154981 \h </w:instrText>
            </w:r>
            <w:r w:rsidR="00747AD4" w:rsidRPr="00A45DDF">
              <w:rPr>
                <w:webHidden/>
              </w:rPr>
            </w:r>
            <w:r w:rsidR="00747AD4" w:rsidRPr="00A45DDF">
              <w:rPr>
                <w:webHidden/>
              </w:rPr>
              <w:fldChar w:fldCharType="separate"/>
            </w:r>
            <w:r w:rsidR="006408DE">
              <w:rPr>
                <w:noProof/>
                <w:webHidden/>
              </w:rPr>
              <w:t>3</w:t>
            </w:r>
            <w:r w:rsidR="00747AD4" w:rsidRPr="00A45DDF">
              <w:rPr>
                <w:webHidden/>
              </w:rPr>
              <w:fldChar w:fldCharType="end"/>
            </w:r>
          </w:hyperlink>
        </w:p>
        <w:p w:rsidR="00747AD4" w:rsidRPr="00A45DDF" w:rsidRDefault="00065AEE">
          <w:pPr>
            <w:pStyle w:val="Turinys2"/>
            <w:tabs>
              <w:tab w:val="left" w:pos="660"/>
              <w:tab w:val="right" w:leader="dot" w:pos="9629"/>
            </w:tabs>
            <w:rPr>
              <w:rFonts w:eastAsiaTheme="minorEastAsia"/>
            </w:rPr>
          </w:pPr>
          <w:hyperlink w:anchor="_Toc514154982" w:history="1">
            <w:r w:rsidR="00747AD4" w:rsidRPr="00A45DDF">
              <w:rPr>
                <w:rStyle w:val="Hipersaitas"/>
              </w:rPr>
              <w:t>1.</w:t>
            </w:r>
            <w:r w:rsidR="00747AD4" w:rsidRPr="00A45DDF">
              <w:rPr>
                <w:rFonts w:eastAsiaTheme="minorEastAsia"/>
              </w:rPr>
              <w:tab/>
            </w:r>
            <w:r w:rsidR="00747AD4" w:rsidRPr="00A45DDF">
              <w:rPr>
                <w:rStyle w:val="Hipersaitas"/>
              </w:rPr>
              <w:t>Viešojo ir privataus sektorių partnerystė</w:t>
            </w:r>
            <w:r w:rsidR="00747AD4" w:rsidRPr="00A45DDF">
              <w:rPr>
                <w:webHidden/>
              </w:rPr>
              <w:tab/>
            </w:r>
            <w:r w:rsidR="00747AD4" w:rsidRPr="00A45DDF">
              <w:rPr>
                <w:webHidden/>
              </w:rPr>
              <w:fldChar w:fldCharType="begin"/>
            </w:r>
            <w:r w:rsidR="00747AD4" w:rsidRPr="00A45DDF">
              <w:rPr>
                <w:webHidden/>
              </w:rPr>
              <w:instrText xml:space="preserve"> PAGEREF _Toc514154982 \h </w:instrText>
            </w:r>
            <w:r w:rsidR="00747AD4" w:rsidRPr="00A45DDF">
              <w:rPr>
                <w:webHidden/>
              </w:rPr>
            </w:r>
            <w:r w:rsidR="00747AD4" w:rsidRPr="00A45DDF">
              <w:rPr>
                <w:webHidden/>
              </w:rPr>
              <w:fldChar w:fldCharType="separate"/>
            </w:r>
            <w:r w:rsidR="006408DE">
              <w:rPr>
                <w:noProof/>
                <w:webHidden/>
              </w:rPr>
              <w:t>3</w:t>
            </w:r>
            <w:r w:rsidR="00747AD4" w:rsidRPr="00A45DDF">
              <w:rPr>
                <w:webHidden/>
              </w:rPr>
              <w:fldChar w:fldCharType="end"/>
            </w:r>
          </w:hyperlink>
        </w:p>
        <w:p w:rsidR="00747AD4" w:rsidRPr="00A45DDF" w:rsidRDefault="00065AEE">
          <w:pPr>
            <w:pStyle w:val="Turinys2"/>
            <w:tabs>
              <w:tab w:val="left" w:pos="660"/>
              <w:tab w:val="right" w:leader="dot" w:pos="9629"/>
            </w:tabs>
            <w:rPr>
              <w:rFonts w:eastAsiaTheme="minorEastAsia"/>
            </w:rPr>
          </w:pPr>
          <w:hyperlink w:anchor="_Toc514154983" w:history="1">
            <w:r w:rsidR="00747AD4" w:rsidRPr="00A45DDF">
              <w:rPr>
                <w:rStyle w:val="Hipersaitas"/>
              </w:rPr>
              <w:t>2.</w:t>
            </w:r>
            <w:r w:rsidR="00747AD4" w:rsidRPr="00A45DDF">
              <w:rPr>
                <w:rFonts w:eastAsiaTheme="minorEastAsia"/>
              </w:rPr>
              <w:tab/>
            </w:r>
            <w:r w:rsidR="00747AD4" w:rsidRPr="00A45DDF">
              <w:rPr>
                <w:rStyle w:val="Hipersaitas"/>
              </w:rPr>
              <w:t>Investicijų projektas</w:t>
            </w:r>
            <w:r w:rsidR="00747AD4" w:rsidRPr="00A45DDF">
              <w:rPr>
                <w:webHidden/>
              </w:rPr>
              <w:tab/>
            </w:r>
            <w:r w:rsidR="00747AD4" w:rsidRPr="00A45DDF">
              <w:rPr>
                <w:webHidden/>
              </w:rPr>
              <w:fldChar w:fldCharType="begin"/>
            </w:r>
            <w:r w:rsidR="00747AD4" w:rsidRPr="00A45DDF">
              <w:rPr>
                <w:webHidden/>
              </w:rPr>
              <w:instrText xml:space="preserve"> PAGEREF _Toc514154983 \h </w:instrText>
            </w:r>
            <w:r w:rsidR="00747AD4" w:rsidRPr="00A45DDF">
              <w:rPr>
                <w:webHidden/>
              </w:rPr>
            </w:r>
            <w:r w:rsidR="00747AD4" w:rsidRPr="00A45DDF">
              <w:rPr>
                <w:webHidden/>
              </w:rPr>
              <w:fldChar w:fldCharType="separate"/>
            </w:r>
            <w:r w:rsidR="006408DE">
              <w:rPr>
                <w:noProof/>
                <w:webHidden/>
              </w:rPr>
              <w:t>3</w:t>
            </w:r>
            <w:r w:rsidR="00747AD4" w:rsidRPr="00A45DDF">
              <w:rPr>
                <w:webHidden/>
              </w:rPr>
              <w:fldChar w:fldCharType="end"/>
            </w:r>
          </w:hyperlink>
        </w:p>
        <w:p w:rsidR="00747AD4" w:rsidRPr="00A45DDF" w:rsidRDefault="00065AEE">
          <w:pPr>
            <w:pStyle w:val="Turinys1"/>
            <w:rPr>
              <w:rFonts w:eastAsiaTheme="minorEastAsia"/>
            </w:rPr>
          </w:pPr>
          <w:hyperlink w:anchor="_Toc514154984" w:history="1">
            <w:r w:rsidR="00747AD4" w:rsidRPr="00A45DDF">
              <w:rPr>
                <w:rStyle w:val="Hipersaitas"/>
              </w:rPr>
              <w:t>IŠVADA</w:t>
            </w:r>
            <w:r w:rsidR="00747AD4" w:rsidRPr="00A45DDF">
              <w:rPr>
                <w:webHidden/>
              </w:rPr>
              <w:tab/>
            </w:r>
            <w:r w:rsidR="00747AD4" w:rsidRPr="00A45DDF">
              <w:rPr>
                <w:webHidden/>
              </w:rPr>
              <w:fldChar w:fldCharType="begin"/>
            </w:r>
            <w:r w:rsidR="00747AD4" w:rsidRPr="00A45DDF">
              <w:rPr>
                <w:webHidden/>
              </w:rPr>
              <w:instrText xml:space="preserve"> PAGEREF _Toc514154984 \h </w:instrText>
            </w:r>
            <w:r w:rsidR="00747AD4" w:rsidRPr="00A45DDF">
              <w:rPr>
                <w:webHidden/>
              </w:rPr>
            </w:r>
            <w:r w:rsidR="00747AD4" w:rsidRPr="00A45DDF">
              <w:rPr>
                <w:webHidden/>
              </w:rPr>
              <w:fldChar w:fldCharType="separate"/>
            </w:r>
            <w:r w:rsidR="006408DE">
              <w:rPr>
                <w:noProof/>
                <w:webHidden/>
              </w:rPr>
              <w:t>6</w:t>
            </w:r>
            <w:r w:rsidR="00747AD4" w:rsidRPr="00A45DDF">
              <w:rPr>
                <w:webHidden/>
              </w:rPr>
              <w:fldChar w:fldCharType="end"/>
            </w:r>
          </w:hyperlink>
        </w:p>
        <w:p w:rsidR="004949AA" w:rsidRPr="00A45DDF" w:rsidRDefault="009719C4" w:rsidP="0035087A">
          <w:pPr>
            <w:pStyle w:val="Turinys1"/>
          </w:pPr>
          <w:r w:rsidRPr="00A45DDF">
            <w:fldChar w:fldCharType="end"/>
          </w:r>
        </w:p>
      </w:sdtContent>
    </w:sdt>
    <w:p w:rsidR="00424016" w:rsidRPr="00A45DDF" w:rsidRDefault="00424016" w:rsidP="0035087A">
      <w:pPr>
        <w:pStyle w:val="Antrat1"/>
        <w:shd w:val="clear" w:color="auto" w:fill="EEECE1" w:themeFill="background2"/>
        <w:jc w:val="center"/>
        <w:rPr>
          <w:rFonts w:ascii="Times New Roman" w:hAnsi="Times New Roman" w:cs="Times New Roman"/>
          <w:color w:val="auto"/>
          <w:sz w:val="24"/>
          <w:szCs w:val="24"/>
        </w:rPr>
      </w:pPr>
      <w:bookmarkStart w:id="1" w:name="_Toc514154979"/>
      <w:r w:rsidRPr="00A45DDF">
        <w:rPr>
          <w:rFonts w:ascii="Times New Roman" w:hAnsi="Times New Roman" w:cs="Times New Roman"/>
          <w:color w:val="auto"/>
          <w:sz w:val="24"/>
          <w:szCs w:val="24"/>
        </w:rPr>
        <w:t>ĮŽANGA</w:t>
      </w:r>
      <w:bookmarkEnd w:id="1"/>
    </w:p>
    <w:p w:rsidR="00424016" w:rsidRPr="00A45DDF" w:rsidRDefault="00424016" w:rsidP="0035087A">
      <w:pPr>
        <w:ind w:firstLine="426"/>
        <w:jc w:val="both"/>
      </w:pPr>
    </w:p>
    <w:p w:rsidR="00D02DAA" w:rsidRPr="00A45DDF" w:rsidRDefault="00D02DAA" w:rsidP="0035087A">
      <w:pPr>
        <w:ind w:firstLine="426"/>
        <w:jc w:val="both"/>
      </w:pPr>
    </w:p>
    <w:p w:rsidR="009D6E1A" w:rsidRPr="00A45DDF" w:rsidRDefault="00014D07" w:rsidP="0035087A">
      <w:pPr>
        <w:ind w:firstLine="748"/>
        <w:jc w:val="both"/>
        <w:rPr>
          <w:color w:val="000000"/>
        </w:rPr>
      </w:pPr>
      <w:r w:rsidRPr="00A45DDF">
        <w:t>Lietuvos Respublikos vietos savivaldos įstatym</w:t>
      </w:r>
      <w:r w:rsidR="005F1A2C" w:rsidRPr="00A45DDF">
        <w:t>as</w:t>
      </w:r>
      <w:r w:rsidRPr="00A45DDF">
        <w:rPr>
          <w:rStyle w:val="Puslapioinaosnuoroda"/>
        </w:rPr>
        <w:footnoteReference w:id="1"/>
      </w:r>
      <w:r w:rsidRPr="00A45DDF">
        <w:t xml:space="preserve"> </w:t>
      </w:r>
      <w:r w:rsidR="005E650F" w:rsidRPr="00A45DDF">
        <w:t>nustato pareigą s</w:t>
      </w:r>
      <w:r w:rsidRPr="00A45DDF">
        <w:t>avivaldybės kontrolės ir audito tarnybai rengti i</w:t>
      </w:r>
      <w:r w:rsidR="005E650F" w:rsidRPr="00A45DDF">
        <w:t>r</w:t>
      </w:r>
      <w:r w:rsidRPr="00A45DDF">
        <w:t xml:space="preserve"> teikti savivaldybės tarybai </w:t>
      </w:r>
      <w:r w:rsidR="00010752" w:rsidRPr="00A45DDF">
        <w:t>išvad</w:t>
      </w:r>
      <w:r w:rsidR="005F1A2C" w:rsidRPr="00A45DDF">
        <w:t>ą</w:t>
      </w:r>
      <w:r w:rsidR="00010752" w:rsidRPr="00A45DDF">
        <w:t xml:space="preserve"> dėl </w:t>
      </w:r>
      <w:r w:rsidR="009D6E1A" w:rsidRPr="00A45DDF">
        <w:rPr>
          <w:color w:val="000000"/>
        </w:rPr>
        <w:t>viešojo ir privataus sektorių partnerystės projektų įgyvendinimo tikslingumo.</w:t>
      </w:r>
    </w:p>
    <w:p w:rsidR="00A07FB7" w:rsidRPr="00A45DDF" w:rsidRDefault="00424016" w:rsidP="0035087A">
      <w:pPr>
        <w:ind w:firstLine="748"/>
        <w:jc w:val="both"/>
      </w:pPr>
      <w:r w:rsidRPr="00A45DDF">
        <w:t xml:space="preserve">Vykdydama </w:t>
      </w:r>
      <w:r w:rsidR="00DB1830" w:rsidRPr="00A45DDF">
        <w:t>šią V</w:t>
      </w:r>
      <w:r w:rsidRPr="00A45DDF">
        <w:t>ietos savivaldos įstatymo</w:t>
      </w:r>
      <w:r w:rsidR="00DB1830" w:rsidRPr="00A45DDF">
        <w:t xml:space="preserve"> nuostatą</w:t>
      </w:r>
      <w:r w:rsidR="00C80C85" w:rsidRPr="00A45DDF">
        <w:t>,</w:t>
      </w:r>
      <w:r w:rsidRPr="00A45DDF">
        <w:t xml:space="preserve"> </w:t>
      </w:r>
      <w:r w:rsidR="00D2259F" w:rsidRPr="00A45DDF">
        <w:t>Trak</w:t>
      </w:r>
      <w:r w:rsidR="00A044D4" w:rsidRPr="00A45DDF">
        <w:t>ų</w:t>
      </w:r>
      <w:r w:rsidRPr="00A45DDF">
        <w:t xml:space="preserve"> </w:t>
      </w:r>
      <w:r w:rsidR="00A044D4" w:rsidRPr="00A45DDF">
        <w:t xml:space="preserve">rajono </w:t>
      </w:r>
      <w:r w:rsidRPr="00A45DDF">
        <w:t xml:space="preserve">savivaldybės kontrolės ir audito tarnyba išnagrinėjo ir įvertino </w:t>
      </w:r>
      <w:r w:rsidR="00D2259F" w:rsidRPr="00A45DDF">
        <w:t>Trak</w:t>
      </w:r>
      <w:r w:rsidR="00A044D4" w:rsidRPr="00A45DDF">
        <w:t>ų</w:t>
      </w:r>
      <w:r w:rsidR="005F1A2C" w:rsidRPr="00A45DDF">
        <w:t xml:space="preserve"> s</w:t>
      </w:r>
      <w:r w:rsidR="00863DFE" w:rsidRPr="00A45DDF">
        <w:t>avivaldybės</w:t>
      </w:r>
      <w:r w:rsidR="005F1A2C" w:rsidRPr="00A45DDF">
        <w:t xml:space="preserve"> </w:t>
      </w:r>
      <w:r w:rsidR="00801FA1" w:rsidRPr="00A45DDF">
        <w:t>administracijos</w:t>
      </w:r>
      <w:r w:rsidR="0050772A" w:rsidRPr="00A45DDF">
        <w:t xml:space="preserve"> 2019-05-09  raštu Nr. AP3-1074 ,,Dėl išvados dėl projekto ,,Trakų rajono savivaldybės gatvių apšvietimo kokybės gerinimas</w:t>
      </w:r>
      <w:r w:rsidR="004A5A76" w:rsidRPr="00A45DDF">
        <w:t>“ tikslingumo pateikimo“</w:t>
      </w:r>
      <w:r w:rsidR="00801FA1" w:rsidRPr="00A45DDF">
        <w:t xml:space="preserve"> pateiktą </w:t>
      </w:r>
      <w:r w:rsidR="00D2259F" w:rsidRPr="00A45DDF">
        <w:t>Trak</w:t>
      </w:r>
      <w:r w:rsidR="00A044D4" w:rsidRPr="00A45DDF">
        <w:t>ų</w:t>
      </w:r>
      <w:r w:rsidR="006E6FF3" w:rsidRPr="00A45DDF">
        <w:t xml:space="preserve"> </w:t>
      </w:r>
      <w:r w:rsidR="00A044D4" w:rsidRPr="00A45DDF">
        <w:t xml:space="preserve">rajono  savivaldybės </w:t>
      </w:r>
      <w:r w:rsidR="006E6FF3" w:rsidRPr="00A45DDF">
        <w:t>gatvių apšvietimo</w:t>
      </w:r>
      <w:r w:rsidR="00A044D4" w:rsidRPr="00A45DDF">
        <w:t xml:space="preserve"> kokybės gerinimo </w:t>
      </w:r>
      <w:r w:rsidR="006E6FF3" w:rsidRPr="00A45DDF">
        <w:t xml:space="preserve"> investicijų</w:t>
      </w:r>
      <w:r w:rsidR="00534250" w:rsidRPr="00A45DDF">
        <w:t xml:space="preserve"> projektą</w:t>
      </w:r>
      <w:r w:rsidR="009277B2" w:rsidRPr="00A45DDF">
        <w:t xml:space="preserve"> (toliau – </w:t>
      </w:r>
      <w:r w:rsidR="002706DE" w:rsidRPr="00A45DDF">
        <w:t>Investicijų p</w:t>
      </w:r>
      <w:r w:rsidR="009277B2" w:rsidRPr="00A45DDF">
        <w:t>rojektas).</w:t>
      </w:r>
    </w:p>
    <w:p w:rsidR="00424016" w:rsidRPr="00A45DDF" w:rsidRDefault="005E650F" w:rsidP="0035087A">
      <w:pPr>
        <w:ind w:firstLine="748"/>
        <w:jc w:val="both"/>
      </w:pPr>
      <w:r w:rsidRPr="00A45DDF">
        <w:t>Vertinimo</w:t>
      </w:r>
      <w:r w:rsidR="00424016" w:rsidRPr="00A45DDF">
        <w:t xml:space="preserve"> tikslas – įvertinti</w:t>
      </w:r>
      <w:r w:rsidR="00534250" w:rsidRPr="00A45DDF">
        <w:t xml:space="preserve"> Investicijų projekto įgyvendinimo tikslingumą</w:t>
      </w:r>
      <w:r w:rsidR="00424016" w:rsidRPr="00A45DDF">
        <w:t xml:space="preserve">, </w:t>
      </w:r>
      <w:r w:rsidR="00534250" w:rsidRPr="00A45DDF">
        <w:t>atitiktį</w:t>
      </w:r>
      <w:r w:rsidR="00424016" w:rsidRPr="00A45DDF">
        <w:t xml:space="preserve"> </w:t>
      </w:r>
      <w:r w:rsidR="00251CD2" w:rsidRPr="00A45DDF">
        <w:t>Lietuvos Respublikos teisės aktų reika</w:t>
      </w:r>
      <w:r w:rsidR="00534250" w:rsidRPr="00A45DDF">
        <w:t>lavimams</w:t>
      </w:r>
      <w:r w:rsidR="00251CD2" w:rsidRPr="00A45DDF">
        <w:t xml:space="preserve"> </w:t>
      </w:r>
      <w:r w:rsidR="00424016" w:rsidRPr="00A45DDF">
        <w:t xml:space="preserve">bei pateikti išvadą </w:t>
      </w:r>
      <w:r w:rsidR="00D2259F" w:rsidRPr="00A45DDF">
        <w:t>Trak</w:t>
      </w:r>
      <w:r w:rsidR="00A044D4" w:rsidRPr="00A45DDF">
        <w:t>ų rajono</w:t>
      </w:r>
      <w:r w:rsidR="00424016" w:rsidRPr="00A45DDF">
        <w:t xml:space="preserve"> savivaldybės tarybai.</w:t>
      </w:r>
    </w:p>
    <w:p w:rsidR="00424016" w:rsidRPr="00A45DDF" w:rsidRDefault="005E650F" w:rsidP="0035087A">
      <w:pPr>
        <w:tabs>
          <w:tab w:val="left" w:pos="8221"/>
        </w:tabs>
        <w:ind w:firstLine="709"/>
        <w:jc w:val="both"/>
      </w:pPr>
      <w:r w:rsidRPr="00A45DDF">
        <w:t xml:space="preserve">Vertinimo </w:t>
      </w:r>
      <w:r w:rsidR="00424016" w:rsidRPr="00A45DDF">
        <w:t xml:space="preserve">subjektas – </w:t>
      </w:r>
      <w:r w:rsidR="00D2259F" w:rsidRPr="00A45DDF">
        <w:t>Trak</w:t>
      </w:r>
      <w:r w:rsidR="0081771D" w:rsidRPr="00A45DDF">
        <w:t xml:space="preserve">ų rajono </w:t>
      </w:r>
      <w:r w:rsidR="00424016" w:rsidRPr="00A45DDF">
        <w:t xml:space="preserve">savivaldybės (toliau – Savivaldybė) administracija, kodas </w:t>
      </w:r>
      <w:r w:rsidR="00474764" w:rsidRPr="00A45DDF">
        <w:t>181626536</w:t>
      </w:r>
      <w:r w:rsidR="00424016" w:rsidRPr="00A45DDF">
        <w:t>, adresas</w:t>
      </w:r>
      <w:r w:rsidR="00474764" w:rsidRPr="00A45DDF">
        <w:t xml:space="preserve"> Vytauto g. 33,</w:t>
      </w:r>
      <w:r w:rsidR="00424016" w:rsidRPr="00A45DDF">
        <w:t xml:space="preserve"> </w:t>
      </w:r>
      <w:r w:rsidR="00D2259F" w:rsidRPr="00A45DDF">
        <w:t>Traka</w:t>
      </w:r>
      <w:r w:rsidR="00474764" w:rsidRPr="00A45DDF">
        <w:t>i</w:t>
      </w:r>
      <w:r w:rsidR="00424016" w:rsidRPr="00A45DDF">
        <w:t>.</w:t>
      </w:r>
    </w:p>
    <w:p w:rsidR="00CF3BDB" w:rsidRPr="00A45DDF" w:rsidRDefault="005E650F" w:rsidP="0035087A">
      <w:pPr>
        <w:tabs>
          <w:tab w:val="left" w:pos="8221"/>
        </w:tabs>
        <w:ind w:firstLine="709"/>
        <w:jc w:val="both"/>
      </w:pPr>
      <w:r w:rsidRPr="00A45DDF">
        <w:lastRenderedPageBreak/>
        <w:t xml:space="preserve">Vertinimo </w:t>
      </w:r>
      <w:r w:rsidR="00424016" w:rsidRPr="00A45DDF">
        <w:t>atlikimo laikotarpiu Savivaldybės administracijos direktor</w:t>
      </w:r>
      <w:r w:rsidR="00A268D1" w:rsidRPr="00A45DDF">
        <w:t>iumi</w:t>
      </w:r>
      <w:r w:rsidR="00424016" w:rsidRPr="00A45DDF">
        <w:t xml:space="preserve"> dirba</w:t>
      </w:r>
      <w:r w:rsidR="00B70783" w:rsidRPr="00A45DDF">
        <w:t xml:space="preserve"> Darius Kvedaravičius</w:t>
      </w:r>
      <w:r w:rsidR="00424016" w:rsidRPr="00A45DDF">
        <w:t>.</w:t>
      </w:r>
    </w:p>
    <w:p w:rsidR="00673F41" w:rsidRPr="00A45DDF" w:rsidRDefault="00673F41" w:rsidP="0035087A">
      <w:pPr>
        <w:tabs>
          <w:tab w:val="left" w:pos="8221"/>
        </w:tabs>
        <w:ind w:firstLine="709"/>
        <w:jc w:val="both"/>
      </w:pPr>
      <w:r w:rsidRPr="00A45DDF">
        <w:t>Investicijų projektą</w:t>
      </w:r>
      <w:r w:rsidR="008544F9" w:rsidRPr="00A45DDF">
        <w:t>, vykdydam</w:t>
      </w:r>
      <w:r w:rsidR="00474764" w:rsidRPr="00A45DDF">
        <w:t>a</w:t>
      </w:r>
      <w:r w:rsidRPr="00A45DDF">
        <w:t xml:space="preserve"> </w:t>
      </w:r>
      <w:r w:rsidR="00863DFE" w:rsidRPr="00A45DDF">
        <w:t xml:space="preserve">Savivaldybės administracijos </w:t>
      </w:r>
      <w:r w:rsidR="00F22894" w:rsidRPr="00A45DDF">
        <w:t>strateginio planavimo ir investicijų skyriaus nuostatuose</w:t>
      </w:r>
      <w:r w:rsidR="008544F9" w:rsidRPr="00A45DDF">
        <w:rPr>
          <w:rStyle w:val="Puslapioinaosnuoroda"/>
        </w:rPr>
        <w:footnoteReference w:id="2"/>
      </w:r>
      <w:r w:rsidR="008544F9" w:rsidRPr="00A45DDF">
        <w:t xml:space="preserve"> ir pareigybės aprašyme</w:t>
      </w:r>
      <w:r w:rsidR="008544F9" w:rsidRPr="00A45DDF">
        <w:rPr>
          <w:rStyle w:val="Puslapioinaosnuoroda"/>
        </w:rPr>
        <w:footnoteReference w:id="3"/>
      </w:r>
      <w:r w:rsidR="008544F9" w:rsidRPr="00A45DDF">
        <w:t xml:space="preserve"> nustatytas funkcijas, pateikė</w:t>
      </w:r>
      <w:r w:rsidR="00474764" w:rsidRPr="00A45DDF">
        <w:t xml:space="preserve"> </w:t>
      </w:r>
      <w:r w:rsidR="00F22894" w:rsidRPr="00A45DDF">
        <w:t>strateginio planavimo ir investicijų skyriaus vedėja Svetlana Žilionienė</w:t>
      </w:r>
      <w:r w:rsidRPr="00A45DDF">
        <w:t>.</w:t>
      </w:r>
    </w:p>
    <w:p w:rsidR="003C10AC" w:rsidRPr="00A45DDF" w:rsidRDefault="005078FB" w:rsidP="0035087A">
      <w:pPr>
        <w:tabs>
          <w:tab w:val="left" w:pos="8221"/>
        </w:tabs>
        <w:ind w:firstLine="709"/>
        <w:jc w:val="both"/>
        <w:rPr>
          <w:color w:val="FF0000"/>
        </w:rPr>
      </w:pPr>
      <w:r w:rsidRPr="00A45DDF">
        <w:t xml:space="preserve">Savivaldybės administracijos pateiktą </w:t>
      </w:r>
      <w:r w:rsidR="00594796" w:rsidRPr="00A45DDF">
        <w:t>I</w:t>
      </w:r>
      <w:r w:rsidR="00330193" w:rsidRPr="00A45DDF">
        <w:t xml:space="preserve">nvesticijų projektą parengė </w:t>
      </w:r>
      <w:r w:rsidR="00CD68CB" w:rsidRPr="00A45DDF">
        <w:t>fizinis asmuo D. D. pagal 2018 m. birželio  mėn. 18 d. paslaugų teikimo sutartį Nr. T1-114.</w:t>
      </w:r>
      <w:r w:rsidR="003C10AC" w:rsidRPr="00A45DDF">
        <w:t xml:space="preserve"> </w:t>
      </w:r>
      <w:r w:rsidR="002706DE" w:rsidRPr="00A45DDF">
        <w:t>Investicijų p</w:t>
      </w:r>
      <w:r w:rsidR="003C10AC" w:rsidRPr="00A45DDF">
        <w:t xml:space="preserve">rojekto parengimas finansuotas </w:t>
      </w:r>
      <w:r w:rsidR="00CD68CB" w:rsidRPr="00A45DDF">
        <w:t xml:space="preserve">savivaldybės biudžeto </w:t>
      </w:r>
      <w:r w:rsidR="003C10AC" w:rsidRPr="00A45DDF">
        <w:t>lėšomis</w:t>
      </w:r>
      <w:r w:rsidR="003C10AC" w:rsidRPr="00A45DDF">
        <w:rPr>
          <w:color w:val="FF0000"/>
        </w:rPr>
        <w:t>.</w:t>
      </w:r>
    </w:p>
    <w:p w:rsidR="00DC151F" w:rsidRPr="00A45DDF" w:rsidRDefault="00D76664" w:rsidP="0035087A">
      <w:pPr>
        <w:ind w:firstLine="748"/>
        <w:jc w:val="both"/>
      </w:pPr>
      <w:r w:rsidRPr="00A45DDF">
        <w:t xml:space="preserve">Savivaldybės administracijos direktorius, kaip </w:t>
      </w:r>
      <w:r w:rsidR="000E002C" w:rsidRPr="00A45DDF">
        <w:t>valdžios subjektas</w:t>
      </w:r>
      <w:r w:rsidR="00863DFE" w:rsidRPr="00A45DDF">
        <w:t>,</w:t>
      </w:r>
      <w:r w:rsidR="000E002C" w:rsidRPr="00A45DDF">
        <w:t xml:space="preserve"> Savivaldybės tarybos sprendimu</w:t>
      </w:r>
      <w:r w:rsidRPr="00A45DDF">
        <w:t xml:space="preserve">, pagal savo kompetenciją ir įgaliojimus, nustatytus Lietuvos Respublikos teisės aktų, </w:t>
      </w:r>
      <w:r w:rsidR="00DC151F" w:rsidRPr="00A45DDF">
        <w:t xml:space="preserve">tiesiogiai ir asmeniškai atsako už įstatymų, Vyriausybės ir </w:t>
      </w:r>
      <w:r w:rsidR="00863DFE" w:rsidRPr="00A45DDF">
        <w:t>S</w:t>
      </w:r>
      <w:r w:rsidR="00DC151F" w:rsidRPr="00A45DDF">
        <w:t xml:space="preserve">avivaldybės </w:t>
      </w:r>
      <w:r w:rsidR="00863DFE" w:rsidRPr="00A45DDF">
        <w:t>tarybos sprendimų įgyvendinimą S</w:t>
      </w:r>
      <w:r w:rsidR="00DC151F" w:rsidRPr="00A45DDF">
        <w:t>avivaldybės teritorijoje jo kompetencijai priskirtais klausimais.</w:t>
      </w:r>
    </w:p>
    <w:p w:rsidR="00424016" w:rsidRPr="00A45DDF" w:rsidRDefault="005E650F" w:rsidP="0035087A">
      <w:pPr>
        <w:pStyle w:val="Antrat1"/>
        <w:shd w:val="clear" w:color="auto" w:fill="EEECE1" w:themeFill="background2"/>
        <w:jc w:val="center"/>
        <w:rPr>
          <w:rFonts w:ascii="Times New Roman" w:hAnsi="Times New Roman" w:cs="Times New Roman"/>
          <w:color w:val="auto"/>
          <w:sz w:val="24"/>
          <w:szCs w:val="24"/>
        </w:rPr>
      </w:pPr>
      <w:bookmarkStart w:id="2" w:name="_Toc514154980"/>
      <w:r w:rsidRPr="00A45DDF">
        <w:rPr>
          <w:rFonts w:ascii="Times New Roman" w:hAnsi="Times New Roman" w:cs="Times New Roman"/>
          <w:color w:val="auto"/>
          <w:sz w:val="24"/>
          <w:szCs w:val="24"/>
        </w:rPr>
        <w:t xml:space="preserve">VERTINIMO </w:t>
      </w:r>
      <w:r w:rsidR="00424016" w:rsidRPr="00A45DDF">
        <w:rPr>
          <w:rFonts w:ascii="Times New Roman" w:hAnsi="Times New Roman" w:cs="Times New Roman"/>
          <w:color w:val="auto"/>
          <w:sz w:val="24"/>
          <w:szCs w:val="24"/>
        </w:rPr>
        <w:t>APIMTIS IR METODAI</w:t>
      </w:r>
      <w:bookmarkEnd w:id="2"/>
    </w:p>
    <w:p w:rsidR="00424016" w:rsidRPr="00A45DDF" w:rsidRDefault="00424016" w:rsidP="0035087A">
      <w:pPr>
        <w:jc w:val="center"/>
      </w:pPr>
    </w:p>
    <w:p w:rsidR="00D02DAA" w:rsidRPr="00A45DDF" w:rsidRDefault="00D02DAA" w:rsidP="0035087A">
      <w:pPr>
        <w:jc w:val="center"/>
      </w:pPr>
    </w:p>
    <w:p w:rsidR="00D02DAA" w:rsidRPr="00A45DDF" w:rsidRDefault="00D02DAA" w:rsidP="00CB7E34">
      <w:pPr>
        <w:tabs>
          <w:tab w:val="left" w:pos="993"/>
        </w:tabs>
        <w:ind w:firstLine="748"/>
        <w:jc w:val="both"/>
      </w:pPr>
      <w:r w:rsidRPr="00A45DDF">
        <w:t>Vertinimo metu analizuota su Investicijų projekto įgyvendinimu s</w:t>
      </w:r>
      <w:r w:rsidR="00B100E5" w:rsidRPr="00A45DDF">
        <w:t>usijusi teisinė aplinka, vertinimui</w:t>
      </w:r>
      <w:r w:rsidRPr="00A45DDF">
        <w:t xml:space="preserve"> </w:t>
      </w:r>
      <w:r w:rsidR="00B100E5" w:rsidRPr="00A45DDF">
        <w:t>taikyti profesiniu sprendimu pasirinkti vertinimo kriterijai</w:t>
      </w:r>
      <w:r w:rsidR="004B01B9" w:rsidRPr="00A45DDF">
        <w:t>.</w:t>
      </w:r>
      <w:r w:rsidRPr="00A45DDF">
        <w:t xml:space="preserve"> Mūsų nuomone pasirinkta vertinimo apimtis ir metodai buvo pakankami ir leido padaryti išvadą apie Investicijų projekto tikslingumą.</w:t>
      </w:r>
    </w:p>
    <w:p w:rsidR="00CB7E34" w:rsidRPr="00A45DDF" w:rsidRDefault="00CB7E34" w:rsidP="00CB7E34">
      <w:pPr>
        <w:tabs>
          <w:tab w:val="left" w:pos="993"/>
        </w:tabs>
        <w:ind w:firstLine="748"/>
        <w:jc w:val="both"/>
        <w:rPr>
          <w:b/>
        </w:rPr>
      </w:pPr>
      <w:r w:rsidRPr="00A45DDF">
        <w:rPr>
          <w:b/>
        </w:rPr>
        <w:t>Teisinė aplinka</w:t>
      </w:r>
    </w:p>
    <w:p w:rsidR="00CB7E34" w:rsidRPr="00A45DDF" w:rsidRDefault="00CB7E34" w:rsidP="00CB7E34">
      <w:pPr>
        <w:tabs>
          <w:tab w:val="left" w:pos="993"/>
        </w:tabs>
        <w:ind w:firstLine="748"/>
        <w:jc w:val="both"/>
      </w:pPr>
      <w:r w:rsidRPr="00A45DDF">
        <w:t>Siekiant gauti pakankamą Investicijų projekto vykdymo prielaidų teisėtumo užtikrinimą, atlikta teisės aktų, reglamentuojančių viešojo ir privataus sektorių partnerystės projektų įgyvendinimą, analizė:</w:t>
      </w:r>
    </w:p>
    <w:p w:rsidR="00CB7E34" w:rsidRPr="00A45DDF" w:rsidRDefault="00CB7E34" w:rsidP="00CB7E34">
      <w:pPr>
        <w:numPr>
          <w:ilvl w:val="0"/>
          <w:numId w:val="2"/>
        </w:numPr>
        <w:tabs>
          <w:tab w:val="clear" w:pos="2770"/>
          <w:tab w:val="num" w:pos="284"/>
          <w:tab w:val="left" w:pos="426"/>
          <w:tab w:val="left" w:pos="993"/>
        </w:tabs>
        <w:ind w:left="0" w:firstLine="748"/>
        <w:jc w:val="both"/>
      </w:pPr>
      <w:r w:rsidRPr="00A45DDF">
        <w:t>Lietuvos Respublikos vietos savivaldos įstatymo</w:t>
      </w:r>
      <w:r w:rsidRPr="00A45DDF">
        <w:rPr>
          <w:rStyle w:val="Puslapioinaosnuoroda"/>
        </w:rPr>
        <w:footnoteReference w:id="4"/>
      </w:r>
      <w:r w:rsidRPr="00A45DDF">
        <w:t>,</w:t>
      </w:r>
    </w:p>
    <w:p w:rsidR="00CB7E34" w:rsidRPr="00A45DDF" w:rsidRDefault="00CB7E34" w:rsidP="00CB7E34">
      <w:pPr>
        <w:numPr>
          <w:ilvl w:val="0"/>
          <w:numId w:val="2"/>
        </w:numPr>
        <w:tabs>
          <w:tab w:val="clear" w:pos="2770"/>
          <w:tab w:val="num" w:pos="284"/>
          <w:tab w:val="left" w:pos="426"/>
          <w:tab w:val="left" w:pos="993"/>
        </w:tabs>
        <w:ind w:left="0" w:firstLine="748"/>
        <w:jc w:val="both"/>
      </w:pPr>
      <w:r w:rsidRPr="00A45DDF">
        <w:t>Lietuvos Respublikos investicijų įstatymo</w:t>
      </w:r>
      <w:r w:rsidRPr="00A45DDF">
        <w:rPr>
          <w:rStyle w:val="Puslapioinaosnuoroda"/>
        </w:rPr>
        <w:footnoteReference w:id="5"/>
      </w:r>
      <w:r w:rsidRPr="00A45DDF">
        <w:t>,</w:t>
      </w:r>
    </w:p>
    <w:p w:rsidR="00CB7E34" w:rsidRPr="00A45DDF" w:rsidRDefault="00CB7E34" w:rsidP="00CB7E34">
      <w:pPr>
        <w:numPr>
          <w:ilvl w:val="0"/>
          <w:numId w:val="2"/>
        </w:numPr>
        <w:tabs>
          <w:tab w:val="clear" w:pos="2770"/>
          <w:tab w:val="num" w:pos="284"/>
          <w:tab w:val="left" w:pos="426"/>
          <w:tab w:val="left" w:pos="993"/>
        </w:tabs>
        <w:ind w:left="0" w:firstLine="748"/>
        <w:jc w:val="both"/>
      </w:pPr>
      <w:r w:rsidRPr="00A45DDF">
        <w:t xml:space="preserve">Lietuvos Respublikos </w:t>
      </w:r>
      <w:r w:rsidRPr="00A45DDF">
        <w:rPr>
          <w:bCs/>
        </w:rPr>
        <w:t>valstybės ir savivaldybių turto valdymo, naudojimo ir disponavimo juo įstatymo</w:t>
      </w:r>
      <w:r w:rsidRPr="00A45DDF">
        <w:rPr>
          <w:rStyle w:val="Puslapioinaosnuoroda"/>
          <w:bCs/>
        </w:rPr>
        <w:footnoteReference w:id="6"/>
      </w:r>
      <w:r w:rsidRPr="00A45DDF">
        <w:rPr>
          <w:bCs/>
        </w:rPr>
        <w:t>,</w:t>
      </w:r>
    </w:p>
    <w:p w:rsidR="00CB7E34" w:rsidRPr="00A45DDF" w:rsidRDefault="00CB7E34" w:rsidP="00CB7E34">
      <w:pPr>
        <w:numPr>
          <w:ilvl w:val="0"/>
          <w:numId w:val="2"/>
        </w:numPr>
        <w:tabs>
          <w:tab w:val="clear" w:pos="2770"/>
          <w:tab w:val="num" w:pos="284"/>
          <w:tab w:val="left" w:pos="426"/>
          <w:tab w:val="left" w:pos="993"/>
        </w:tabs>
        <w:ind w:left="0" w:firstLine="748"/>
        <w:jc w:val="both"/>
      </w:pPr>
      <w:r w:rsidRPr="00A45DDF">
        <w:t>Lietuvos Respublikos Vyriausybės nutarimo</w:t>
      </w:r>
      <w:r w:rsidRPr="00A45DDF">
        <w:rPr>
          <w:rStyle w:val="Puslapioinaosnuoroda"/>
        </w:rPr>
        <w:footnoteReference w:id="7"/>
      </w:r>
      <w:r w:rsidRPr="00A45DDF">
        <w:t xml:space="preserve"> „Dėl viešojo ir privataus sektorių partnerystės“.</w:t>
      </w:r>
    </w:p>
    <w:p w:rsidR="00CB7E34" w:rsidRPr="00A45DDF" w:rsidRDefault="00CB7E34" w:rsidP="00863DFE">
      <w:pPr>
        <w:tabs>
          <w:tab w:val="left" w:pos="426"/>
          <w:tab w:val="left" w:pos="993"/>
        </w:tabs>
        <w:ind w:firstLine="709"/>
        <w:jc w:val="both"/>
      </w:pPr>
    </w:p>
    <w:p w:rsidR="00CB7E34" w:rsidRPr="00A45DDF" w:rsidRDefault="00CB7E34" w:rsidP="00863DFE">
      <w:pPr>
        <w:tabs>
          <w:tab w:val="left" w:pos="426"/>
          <w:tab w:val="left" w:pos="993"/>
        </w:tabs>
        <w:ind w:firstLine="709"/>
        <w:jc w:val="both"/>
        <w:rPr>
          <w:b/>
        </w:rPr>
      </w:pPr>
      <w:r w:rsidRPr="00A45DDF">
        <w:rPr>
          <w:b/>
        </w:rPr>
        <w:t>Vertinimo kriterijai</w:t>
      </w:r>
    </w:p>
    <w:p w:rsidR="00863DFE" w:rsidRPr="00A45DDF" w:rsidRDefault="00CB7E34" w:rsidP="00863DFE">
      <w:pPr>
        <w:tabs>
          <w:tab w:val="left" w:pos="426"/>
          <w:tab w:val="left" w:pos="993"/>
        </w:tabs>
        <w:ind w:firstLine="709"/>
        <w:jc w:val="both"/>
      </w:pPr>
      <w:r w:rsidRPr="00A45DDF">
        <w:t>I</w:t>
      </w:r>
      <w:r w:rsidR="00DA78FA" w:rsidRPr="00A45DDF">
        <w:t>nvesticijų projekto tikslingumui įvertinti iškelti pagrindiniai klausimai:</w:t>
      </w:r>
    </w:p>
    <w:p w:rsidR="00863DFE" w:rsidRPr="00A45DDF" w:rsidRDefault="00863DFE" w:rsidP="00863DFE">
      <w:pPr>
        <w:tabs>
          <w:tab w:val="left" w:pos="426"/>
          <w:tab w:val="left" w:pos="993"/>
        </w:tabs>
        <w:ind w:firstLine="709"/>
        <w:jc w:val="both"/>
      </w:pPr>
      <w:r w:rsidRPr="00A45DDF">
        <w:t>- ar Investicijų projekte atlikta socialinės-ekonominės naudos analizė;</w:t>
      </w:r>
    </w:p>
    <w:p w:rsidR="00863DFE" w:rsidRPr="00A45DDF" w:rsidRDefault="00863DFE" w:rsidP="00863DFE">
      <w:pPr>
        <w:tabs>
          <w:tab w:val="left" w:pos="426"/>
          <w:tab w:val="left" w:pos="993"/>
        </w:tabs>
        <w:ind w:firstLine="709"/>
        <w:jc w:val="both"/>
      </w:pPr>
      <w:r w:rsidRPr="00A45DDF">
        <w:t>- ar Investicijų projekte apspręsti Savivaldybės ir privataus subjekto turtiniai įsipareigojimai.</w:t>
      </w:r>
    </w:p>
    <w:p w:rsidR="00DA78FA" w:rsidRPr="00A45DDF" w:rsidRDefault="00D02DAA" w:rsidP="0035087A">
      <w:pPr>
        <w:ind w:firstLine="748"/>
        <w:jc w:val="both"/>
      </w:pPr>
      <w:r w:rsidRPr="00A45DDF">
        <w:t>Šios išvados v</w:t>
      </w:r>
      <w:r w:rsidR="00DA78FA" w:rsidRPr="00A45DDF">
        <w:t>ertinimo rezultatų dalyje pateikti konkretūs kriterijai vertinimams pagal iškeltus klausimus atlikti ir vertinimo pagal pasirinktus kriterijus rezultatai.</w:t>
      </w:r>
    </w:p>
    <w:p w:rsidR="00534250" w:rsidRPr="00A45DDF" w:rsidRDefault="005E650F" w:rsidP="0035087A">
      <w:pPr>
        <w:ind w:firstLine="748"/>
        <w:jc w:val="both"/>
      </w:pPr>
      <w:r w:rsidRPr="00A45DDF">
        <w:t xml:space="preserve">Savivaldybės administracija yra atsakinga už vertinimui pateiktų duomenų tikrumą ir teisingumą. Rengiant šią išvadą buvo vadovaujamasi nuostata, kad pateikti duomenys yra teisingi, objektyvūs ir išsamūs, o pateiktų dokumentų kopijos atitinka originalus. Vertinimo įrodymai gauti </w:t>
      </w:r>
      <w:r w:rsidR="00424016" w:rsidRPr="00A45DDF">
        <w:t>taikant dokumentų peržiūros ir analitines procedūras.</w:t>
      </w:r>
    </w:p>
    <w:p w:rsidR="00D02DAA" w:rsidRPr="00A45DDF" w:rsidRDefault="00D02DAA">
      <w:r w:rsidRPr="00A45DDF">
        <w:br w:type="page"/>
      </w:r>
    </w:p>
    <w:p w:rsidR="00424016" w:rsidRPr="00A45DDF" w:rsidRDefault="00630C68" w:rsidP="0035087A">
      <w:pPr>
        <w:pStyle w:val="Antrat1"/>
        <w:shd w:val="clear" w:color="auto" w:fill="EEECE1" w:themeFill="background2"/>
        <w:jc w:val="center"/>
        <w:rPr>
          <w:rFonts w:ascii="Times New Roman" w:hAnsi="Times New Roman" w:cs="Times New Roman"/>
          <w:color w:val="auto"/>
          <w:sz w:val="24"/>
          <w:szCs w:val="24"/>
        </w:rPr>
      </w:pPr>
      <w:bookmarkStart w:id="3" w:name="_Toc514154981"/>
      <w:r w:rsidRPr="00A45DDF">
        <w:rPr>
          <w:rFonts w:ascii="Times New Roman" w:hAnsi="Times New Roman" w:cs="Times New Roman"/>
          <w:color w:val="auto"/>
          <w:sz w:val="24"/>
          <w:szCs w:val="24"/>
        </w:rPr>
        <w:lastRenderedPageBreak/>
        <w:t>VERTINIMO REZULTATAI</w:t>
      </w:r>
      <w:bookmarkEnd w:id="3"/>
    </w:p>
    <w:p w:rsidR="00424016" w:rsidRPr="00A45DDF" w:rsidRDefault="00424016" w:rsidP="0035087A">
      <w:pPr>
        <w:jc w:val="center"/>
      </w:pPr>
    </w:p>
    <w:p w:rsidR="006F7DE7" w:rsidRPr="00A45DDF" w:rsidRDefault="006F7DE7" w:rsidP="0035087A">
      <w:pPr>
        <w:jc w:val="center"/>
      </w:pPr>
    </w:p>
    <w:p w:rsidR="000A34D2" w:rsidRPr="00A45DDF" w:rsidRDefault="000A34D2" w:rsidP="00747AD4">
      <w:pPr>
        <w:pStyle w:val="Antrat2"/>
        <w:numPr>
          <w:ilvl w:val="0"/>
          <w:numId w:val="12"/>
        </w:numPr>
        <w:rPr>
          <w:rFonts w:ascii="Times New Roman" w:hAnsi="Times New Roman"/>
          <w:sz w:val="24"/>
          <w:szCs w:val="24"/>
        </w:rPr>
      </w:pPr>
      <w:bookmarkStart w:id="4" w:name="_Toc514154982"/>
      <w:r w:rsidRPr="00A45DDF">
        <w:rPr>
          <w:rFonts w:ascii="Times New Roman" w:hAnsi="Times New Roman"/>
          <w:sz w:val="24"/>
          <w:szCs w:val="24"/>
        </w:rPr>
        <w:t>Viešojo ir privataus sektorių partnerystė</w:t>
      </w:r>
      <w:bookmarkEnd w:id="4"/>
    </w:p>
    <w:p w:rsidR="004820A1" w:rsidRPr="00A45DDF" w:rsidRDefault="004820A1" w:rsidP="0035087A">
      <w:pPr>
        <w:jc w:val="center"/>
        <w:rPr>
          <w:b/>
        </w:rPr>
      </w:pPr>
    </w:p>
    <w:p w:rsidR="00DE249F" w:rsidRPr="00A45DDF" w:rsidRDefault="00DE249F" w:rsidP="0035087A">
      <w:pPr>
        <w:jc w:val="center"/>
        <w:rPr>
          <w:b/>
        </w:rPr>
      </w:pPr>
    </w:p>
    <w:p w:rsidR="00DA78FA" w:rsidRPr="00A45DDF" w:rsidRDefault="00DA78FA" w:rsidP="0035087A">
      <w:pPr>
        <w:ind w:firstLine="748"/>
        <w:jc w:val="both"/>
        <w:rPr>
          <w:bCs/>
        </w:rPr>
      </w:pPr>
      <w:r w:rsidRPr="00A45DDF">
        <w:rPr>
          <w:bCs/>
        </w:rPr>
        <w:t>Vietos savivaldos įsta</w:t>
      </w:r>
      <w:r w:rsidR="00D02DAA" w:rsidRPr="00A45DDF">
        <w:rPr>
          <w:bCs/>
        </w:rPr>
        <w:t>tyme</w:t>
      </w:r>
      <w:r w:rsidR="00D02DAA" w:rsidRPr="00A45DDF">
        <w:rPr>
          <w:rStyle w:val="Puslapioinaosnuoroda"/>
          <w:bCs/>
        </w:rPr>
        <w:footnoteReference w:id="8"/>
      </w:r>
      <w:r w:rsidRPr="00A45DDF">
        <w:rPr>
          <w:bCs/>
        </w:rPr>
        <w:t xml:space="preserve"> nustatyta išimtinė savivaldybės tarybos kompetencija – </w:t>
      </w:r>
      <w:r w:rsidRPr="00A45DDF">
        <w:t>sprendimų dėl viešojo ir privataus sektorių partnerystės projektų įgyvendinimo tikslingumo priėmimas.</w:t>
      </w:r>
    </w:p>
    <w:p w:rsidR="00186D44" w:rsidRPr="00A45DDF" w:rsidRDefault="00186D44" w:rsidP="0035087A">
      <w:pPr>
        <w:ind w:firstLine="748"/>
        <w:jc w:val="both"/>
        <w:rPr>
          <w:bCs/>
        </w:rPr>
      </w:pPr>
      <w:r w:rsidRPr="00A45DDF">
        <w:rPr>
          <w:bCs/>
        </w:rPr>
        <w:t>Investicijų įstatymas</w:t>
      </w:r>
      <w:r w:rsidRPr="00A45DDF">
        <w:rPr>
          <w:bCs/>
          <w:vertAlign w:val="superscript"/>
        </w:rPr>
        <w:footnoteReference w:id="9"/>
      </w:r>
      <w:r w:rsidRPr="00A45DDF">
        <w:rPr>
          <w:bCs/>
        </w:rPr>
        <w:t xml:space="preserve"> viešojo ir privataus sektorių partnerystę apibrėžia kaip valstybės arba savivaldybės institucijos ir privataus subjekto įstatymuose nustatytus bendradarbiavimo būdus, kuriais valstybės arba savivaldybės institucija perduoda jos funkcijoms priskirtą veiklą privačiam subjektui, o privatus subjektas investuoja į šią veiklą ir jai vykdyti reikalingą turtą, už tai gaudamas įstatymų nustatytą atlyginimą. Viešojo ir privataus sektorių partnerystės būdus nustato Investicijų įstatymas ir kiti teisės aktai.</w:t>
      </w:r>
    </w:p>
    <w:p w:rsidR="00186D44" w:rsidRPr="00A45DDF" w:rsidRDefault="00186D44" w:rsidP="0035087A">
      <w:pPr>
        <w:ind w:firstLine="748"/>
        <w:jc w:val="both"/>
        <w:rPr>
          <w:bCs/>
        </w:rPr>
      </w:pPr>
      <w:r w:rsidRPr="00A45DDF">
        <w:rPr>
          <w:bCs/>
        </w:rPr>
        <w:t>Valdžios ir privataus subjektų partnerystė</w:t>
      </w:r>
      <w:r w:rsidRPr="00A45DDF">
        <w:rPr>
          <w:bCs/>
          <w:vertAlign w:val="superscript"/>
        </w:rPr>
        <w:footnoteReference w:id="10"/>
      </w:r>
      <w:r w:rsidRPr="00A45DDF">
        <w:rPr>
          <w:bCs/>
        </w:rPr>
        <w:t xml:space="preserve"> – viešojo ir privataus sektorių partnerystės būdas,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p>
    <w:p w:rsidR="00BD0DE5" w:rsidRPr="00A45DDF" w:rsidRDefault="00186D44" w:rsidP="0035087A">
      <w:pPr>
        <w:ind w:firstLine="748"/>
        <w:jc w:val="both"/>
        <w:rPr>
          <w:bCs/>
        </w:rPr>
      </w:pPr>
      <w:r w:rsidRPr="00A45DDF">
        <w:rPr>
          <w:bCs/>
        </w:rPr>
        <w:t>Valdžios subjektas</w:t>
      </w:r>
      <w:r w:rsidR="00CE552B" w:rsidRPr="00A45DDF">
        <w:rPr>
          <w:bCs/>
          <w:vertAlign w:val="superscript"/>
        </w:rPr>
        <w:footnoteReference w:id="11"/>
      </w:r>
      <w:r w:rsidR="00CE552B" w:rsidRPr="00A45DDF">
        <w:rPr>
          <w:bCs/>
        </w:rPr>
        <w:t xml:space="preserve"> </w:t>
      </w:r>
      <w:r w:rsidRPr="00A45DDF">
        <w:rPr>
          <w:bCs/>
        </w:rPr>
        <w:t xml:space="preserve"> – savivaldybės tarybos sprendimu – savivaldybės vykdomoji institucija, kai privačiam subjektui perduodama savivaldybės funkcijoms priskirta veikla.</w:t>
      </w:r>
    </w:p>
    <w:p w:rsidR="00D02DAA" w:rsidRPr="00A45DDF" w:rsidRDefault="00D02DAA" w:rsidP="0035087A">
      <w:pPr>
        <w:ind w:firstLine="748"/>
        <w:jc w:val="both"/>
        <w:rPr>
          <w:bCs/>
        </w:rPr>
      </w:pPr>
      <w:r w:rsidRPr="00A45DDF">
        <w:t>Vyriausybės patvirtintos</w:t>
      </w:r>
      <w:r w:rsidRPr="00A45DDF">
        <w:rPr>
          <w:rStyle w:val="Puslapioinaosnuoroda"/>
        </w:rPr>
        <w:footnoteReference w:id="12"/>
      </w:r>
      <w:r w:rsidRPr="00A45DDF">
        <w:t xml:space="preserve"> Viešojo ir privataus sektorių partnerystės projektų rengimo ir įgyvendinimo taisyklės reglamentuoja viešojo ir privataus sektorių partnerystės projektų rengimą, teikimą, vertinimą, sprendimų dėl projektų įgyvendinimo priėmimą, įgyvendinimą, partnerystės procese dalyvaujančių institucijų teises, pareigas ir atsakomybę.</w:t>
      </w:r>
    </w:p>
    <w:p w:rsidR="00186D44" w:rsidRPr="00A45DDF" w:rsidRDefault="00186D44" w:rsidP="0035087A">
      <w:pPr>
        <w:ind w:firstLine="748"/>
        <w:jc w:val="both"/>
      </w:pPr>
    </w:p>
    <w:p w:rsidR="00BD0DE5" w:rsidRPr="00A45DDF" w:rsidRDefault="008968AA" w:rsidP="00747AD4">
      <w:pPr>
        <w:pStyle w:val="Antrat2"/>
        <w:numPr>
          <w:ilvl w:val="0"/>
          <w:numId w:val="12"/>
        </w:numPr>
        <w:rPr>
          <w:rFonts w:ascii="Times New Roman" w:hAnsi="Times New Roman"/>
          <w:sz w:val="24"/>
          <w:szCs w:val="24"/>
        </w:rPr>
      </w:pPr>
      <w:bookmarkStart w:id="5" w:name="_Toc514154983"/>
      <w:r w:rsidRPr="00A45DDF">
        <w:rPr>
          <w:rFonts w:ascii="Times New Roman" w:hAnsi="Times New Roman"/>
          <w:sz w:val="24"/>
          <w:szCs w:val="24"/>
        </w:rPr>
        <w:t>Investicijų projektas</w:t>
      </w:r>
      <w:bookmarkEnd w:id="5"/>
    </w:p>
    <w:p w:rsidR="00DE249F" w:rsidRPr="00A45DDF" w:rsidRDefault="00DE249F" w:rsidP="0035087A">
      <w:pPr>
        <w:ind w:firstLine="748"/>
        <w:jc w:val="center"/>
        <w:rPr>
          <w:rFonts w:eastAsiaTheme="minorEastAsia"/>
          <w:b/>
        </w:rPr>
      </w:pPr>
    </w:p>
    <w:p w:rsidR="00327CA3" w:rsidRPr="00A45DDF" w:rsidRDefault="00D2259F" w:rsidP="0035087A">
      <w:pPr>
        <w:ind w:firstLine="709"/>
        <w:jc w:val="both"/>
      </w:pPr>
      <w:r w:rsidRPr="00A45DDF">
        <w:t>Trak</w:t>
      </w:r>
      <w:r w:rsidR="0081771D" w:rsidRPr="00A45DDF">
        <w:t>ų rajono savivaldybės</w:t>
      </w:r>
      <w:r w:rsidR="006A23E2" w:rsidRPr="00A45DDF">
        <w:t xml:space="preserve"> 201</w:t>
      </w:r>
      <w:r w:rsidR="005C377C" w:rsidRPr="00A45DDF">
        <w:t>6</w:t>
      </w:r>
      <w:r w:rsidR="006A23E2" w:rsidRPr="00A45DDF">
        <w:t>-202</w:t>
      </w:r>
      <w:r w:rsidR="005C377C" w:rsidRPr="00A45DDF">
        <w:t>5</w:t>
      </w:r>
      <w:r w:rsidR="006A23E2" w:rsidRPr="00A45DDF">
        <w:t xml:space="preserve"> metų strateginiame </w:t>
      </w:r>
      <w:r w:rsidR="005C377C" w:rsidRPr="00A45DDF">
        <w:t xml:space="preserve"> plėtros </w:t>
      </w:r>
      <w:r w:rsidR="006A23E2" w:rsidRPr="00A45DDF">
        <w:t>plane</w:t>
      </w:r>
      <w:r w:rsidR="006A23E2" w:rsidRPr="00A45DDF">
        <w:rPr>
          <w:vertAlign w:val="superscript"/>
        </w:rPr>
        <w:footnoteReference w:id="13"/>
      </w:r>
      <w:r w:rsidR="006A23E2" w:rsidRPr="00A45DDF">
        <w:t xml:space="preserve"> numatyta 201</w:t>
      </w:r>
      <w:r w:rsidR="005C377C" w:rsidRPr="00A45DDF">
        <w:t>6</w:t>
      </w:r>
      <w:r w:rsidR="006A23E2" w:rsidRPr="00A45DDF">
        <w:t>-202</w:t>
      </w:r>
      <w:r w:rsidR="005C377C" w:rsidRPr="00A45DDF">
        <w:t>5</w:t>
      </w:r>
      <w:r w:rsidR="006A23E2" w:rsidRPr="00A45DDF">
        <w:t xml:space="preserve"> m. atnaujinti ir plėsti </w:t>
      </w:r>
      <w:r w:rsidR="001A66D9" w:rsidRPr="00A45DDF">
        <w:t>kelių transporto infrastruktūrą</w:t>
      </w:r>
      <w:r w:rsidR="006A23E2" w:rsidRPr="00A45DDF">
        <w:t xml:space="preserve"> (3 prioritetinė sritis. Darn</w:t>
      </w:r>
      <w:r w:rsidR="001A66D9" w:rsidRPr="00A45DDF">
        <w:t>us teritorijų ir infrastruktūros vystymas</w:t>
      </w:r>
      <w:r w:rsidR="006A23E2" w:rsidRPr="00A45DDF">
        <w:t>, 3.</w:t>
      </w:r>
      <w:r w:rsidR="00643C51" w:rsidRPr="00A45DDF">
        <w:t>2.</w:t>
      </w:r>
      <w:r w:rsidR="005A29A0" w:rsidRPr="00A45DDF">
        <w:t xml:space="preserve"> </w:t>
      </w:r>
      <w:r w:rsidR="006A23E2" w:rsidRPr="00A45DDF">
        <w:t>uždavinys</w:t>
      </w:r>
      <w:r w:rsidR="005A29A0" w:rsidRPr="00A45DDF">
        <w:t xml:space="preserve">. Gerinti susisiekimo sąlygas rajone didinant saugumą ir efektyvumą. </w:t>
      </w:r>
      <w:r w:rsidR="006A23E2" w:rsidRPr="00A45DDF">
        <w:t xml:space="preserve">). </w:t>
      </w:r>
      <w:r w:rsidR="00327CA3" w:rsidRPr="00A45DDF">
        <w:t>Numatytos priemonės ( 3.2.1.12) – Modernizuoti ir naujai įrengti gatvių apšvietimo tinklus; (3.2.1.13) – Lentvario miesto apšvietimo tinklų modernizavimas.</w:t>
      </w:r>
    </w:p>
    <w:p w:rsidR="006A23E2" w:rsidRPr="00A45DDF" w:rsidRDefault="006A23E2" w:rsidP="0035087A">
      <w:pPr>
        <w:ind w:firstLine="709"/>
        <w:jc w:val="both"/>
        <w:rPr>
          <w:bCs/>
        </w:rPr>
      </w:pPr>
      <w:r w:rsidRPr="00A45DDF">
        <w:rPr>
          <w:bCs/>
        </w:rPr>
        <w:t>Investicijų projekto tikslas –</w:t>
      </w:r>
      <w:r w:rsidR="00081A8C" w:rsidRPr="00A45DDF">
        <w:rPr>
          <w:bCs/>
        </w:rPr>
        <w:t xml:space="preserve"> padidinti gatvių apšvietimo viešosios paslaugos Trakų rajono savivaldybėje kokybę ir energijos vartojimo efektyvumą.</w:t>
      </w:r>
      <w:r w:rsidRPr="00A45DDF">
        <w:rPr>
          <w:bCs/>
        </w:rPr>
        <w:t xml:space="preserve"> Investicijų projektu siekiama atnaujinti </w:t>
      </w:r>
      <w:r w:rsidR="00974034" w:rsidRPr="00A45DDF">
        <w:rPr>
          <w:bCs/>
        </w:rPr>
        <w:t xml:space="preserve">Trakų rajono savivaldybės gatvių apšvietimo taškų tinklą. </w:t>
      </w:r>
      <w:r w:rsidRPr="00A45DDF">
        <w:rPr>
          <w:bCs/>
        </w:rPr>
        <w:t xml:space="preserve">Investicijų projektą numatoma įgyvendinti </w:t>
      </w:r>
      <w:r w:rsidR="003C3E13" w:rsidRPr="00A45DDF">
        <w:t>viešojo ir privataus sektorių partnerystės (</w:t>
      </w:r>
      <w:r w:rsidRPr="00A45DDF">
        <w:rPr>
          <w:bCs/>
        </w:rPr>
        <w:t>VPSP</w:t>
      </w:r>
      <w:r w:rsidR="003C3E13" w:rsidRPr="00A45DDF">
        <w:rPr>
          <w:bCs/>
        </w:rPr>
        <w:t>)</w:t>
      </w:r>
      <w:r w:rsidRPr="00A45DDF">
        <w:rPr>
          <w:bCs/>
        </w:rPr>
        <w:t xml:space="preserve"> būdu. </w:t>
      </w:r>
    </w:p>
    <w:p w:rsidR="004E6C12" w:rsidRPr="00A45DDF" w:rsidRDefault="004E6C12" w:rsidP="0035087A">
      <w:pPr>
        <w:ind w:firstLine="709"/>
        <w:jc w:val="both"/>
        <w:rPr>
          <w:b/>
          <w:i/>
        </w:rPr>
      </w:pPr>
      <w:r w:rsidRPr="00A45DDF">
        <w:rPr>
          <w:b/>
          <w:i/>
        </w:rPr>
        <w:t>Socialinės-ekonominės naudos analizė</w:t>
      </w:r>
    </w:p>
    <w:p w:rsidR="00F90B72" w:rsidRPr="00A45DDF" w:rsidRDefault="00D02DAA" w:rsidP="0035087A">
      <w:pPr>
        <w:ind w:firstLine="709"/>
        <w:jc w:val="both"/>
      </w:pPr>
      <w:r w:rsidRPr="00A45DDF">
        <w:t>Vertindami</w:t>
      </w:r>
      <w:r w:rsidR="006A23E2" w:rsidRPr="00A45DDF">
        <w:t xml:space="preserve"> Investicijų pr</w:t>
      </w:r>
      <w:r w:rsidR="00F90B72" w:rsidRPr="00A45DDF">
        <w:t>ojekto tikslingumą, nagrinėjome</w:t>
      </w:r>
      <w:r w:rsidR="00B100E5" w:rsidRPr="00A45DDF">
        <w:t xml:space="preserve"> socialinę-ekonominę naudą</w:t>
      </w:r>
      <w:r w:rsidRPr="00A45DDF">
        <w:t xml:space="preserve"> taikydami vertinimo kriterijus</w:t>
      </w:r>
      <w:r w:rsidR="00F90B72" w:rsidRPr="00A45DDF">
        <w:t>:</w:t>
      </w:r>
    </w:p>
    <w:p w:rsidR="00F90B72" w:rsidRPr="00A45DDF" w:rsidRDefault="006A23E2" w:rsidP="00F90B72">
      <w:pPr>
        <w:pStyle w:val="Sraopastraipa"/>
        <w:numPr>
          <w:ilvl w:val="0"/>
          <w:numId w:val="2"/>
        </w:numPr>
        <w:tabs>
          <w:tab w:val="clear" w:pos="2770"/>
          <w:tab w:val="num" w:pos="993"/>
        </w:tabs>
        <w:ind w:left="0" w:firstLine="709"/>
        <w:jc w:val="both"/>
      </w:pPr>
      <w:r w:rsidRPr="00A45DDF">
        <w:t>ar identifikuotos pr</w:t>
      </w:r>
      <w:r w:rsidR="00F90B72" w:rsidRPr="00A45DDF">
        <w:t>ojekto įgyvendinimo priežastys,</w:t>
      </w:r>
    </w:p>
    <w:p w:rsidR="00F90B72" w:rsidRPr="00A45DDF" w:rsidRDefault="006A23E2" w:rsidP="00F90B72">
      <w:pPr>
        <w:pStyle w:val="Sraopastraipa"/>
        <w:numPr>
          <w:ilvl w:val="0"/>
          <w:numId w:val="2"/>
        </w:numPr>
        <w:tabs>
          <w:tab w:val="clear" w:pos="2770"/>
          <w:tab w:val="num" w:pos="993"/>
        </w:tabs>
        <w:ind w:left="0" w:firstLine="709"/>
        <w:jc w:val="both"/>
      </w:pPr>
      <w:r w:rsidRPr="00A45DDF">
        <w:t>ar paskaičiuota socialinė-ek</w:t>
      </w:r>
      <w:r w:rsidR="00F90B72" w:rsidRPr="00A45DDF">
        <w:t>onominė nauda, ar ji ilgalaikė,</w:t>
      </w:r>
    </w:p>
    <w:p w:rsidR="006A23E2" w:rsidRPr="00A45DDF" w:rsidRDefault="006A23E2" w:rsidP="00F90B72">
      <w:pPr>
        <w:pStyle w:val="Sraopastraipa"/>
        <w:numPr>
          <w:ilvl w:val="0"/>
          <w:numId w:val="2"/>
        </w:numPr>
        <w:tabs>
          <w:tab w:val="clear" w:pos="2770"/>
          <w:tab w:val="num" w:pos="993"/>
        </w:tabs>
        <w:ind w:left="0" w:firstLine="709"/>
        <w:jc w:val="both"/>
      </w:pPr>
      <w:r w:rsidRPr="00A45DDF">
        <w:t>ar buvo vertintos technologiškai skirtingos Investicijų projekto įgyvendinimo alternatyvos.</w:t>
      </w:r>
    </w:p>
    <w:p w:rsidR="00D02DAA" w:rsidRPr="00A45DDF" w:rsidRDefault="00D02DAA" w:rsidP="0086180B">
      <w:pPr>
        <w:ind w:firstLine="709"/>
        <w:jc w:val="both"/>
        <w:rPr>
          <w:color w:val="FF0000"/>
        </w:rPr>
      </w:pPr>
    </w:p>
    <w:p w:rsidR="00331943" w:rsidRPr="00A45DDF" w:rsidRDefault="006A23E2" w:rsidP="0086180B">
      <w:pPr>
        <w:ind w:firstLine="709"/>
        <w:jc w:val="both"/>
      </w:pPr>
      <w:r w:rsidRPr="00A45DDF">
        <w:lastRenderedPageBreak/>
        <w:t xml:space="preserve">Investicijų projekte nagrinėtos </w:t>
      </w:r>
      <w:r w:rsidR="00331943" w:rsidRPr="00A45DDF">
        <w:t xml:space="preserve">trys </w:t>
      </w:r>
      <w:r w:rsidRPr="00A45DDF">
        <w:t>technologiškai skirtingos Investicijų projekto įgyvendinimo alternatyvos, iš kurių pasirinkta</w:t>
      </w:r>
      <w:r w:rsidR="00975952" w:rsidRPr="00A45DDF">
        <w:t xml:space="preserve"> </w:t>
      </w:r>
      <w:r w:rsidRPr="00A45DDF">
        <w:t>I alternatyva</w:t>
      </w:r>
      <w:r w:rsidR="00331943" w:rsidRPr="00A45DDF">
        <w:t>.</w:t>
      </w:r>
    </w:p>
    <w:p w:rsidR="00331943" w:rsidRPr="00A45DDF" w:rsidRDefault="00331943" w:rsidP="0086180B">
      <w:pPr>
        <w:ind w:firstLine="709"/>
        <w:jc w:val="both"/>
      </w:pPr>
    </w:p>
    <w:p w:rsidR="0076585A" w:rsidRPr="00A45DDF" w:rsidRDefault="00331943" w:rsidP="00D505AC">
      <w:pPr>
        <w:pStyle w:val="altinis"/>
        <w:spacing w:line="240" w:lineRule="auto"/>
        <w:ind w:firstLine="709"/>
        <w:rPr>
          <w:rFonts w:ascii="Times New Roman" w:hAnsi="Times New Roman" w:cs="Times New Roman"/>
          <w:sz w:val="24"/>
          <w:szCs w:val="24"/>
        </w:rPr>
      </w:pPr>
      <w:r w:rsidRPr="00A45DDF">
        <w:rPr>
          <w:rFonts w:ascii="Times New Roman" w:hAnsi="Times New Roman" w:cs="Times New Roman"/>
          <w:color w:val="auto"/>
          <w:sz w:val="24"/>
          <w:szCs w:val="24"/>
        </w:rPr>
        <w:t>I Alternatyva. „Trakų rajono savivaldybės gatvių apšvietimo atnaujinimas, naudojant esamą elektros tinklų infrastruktūrą</w:t>
      </w:r>
      <w:r w:rsidRPr="00A45DDF">
        <w:rPr>
          <w:rFonts w:ascii="Times New Roman" w:hAnsi="Times New Roman" w:cs="Times New Roman"/>
          <w:sz w:val="24"/>
          <w:szCs w:val="24"/>
        </w:rPr>
        <w:t xml:space="preserve">“. Investicijos 2,553 tūkst. Eur. </w:t>
      </w:r>
      <w:r w:rsidR="00D505AC" w:rsidRPr="00A45DDF">
        <w:rPr>
          <w:rFonts w:ascii="Times New Roman" w:hAnsi="Times New Roman" w:cs="Times New Roman"/>
          <w:sz w:val="24"/>
          <w:szCs w:val="24"/>
        </w:rPr>
        <w:t>s</w:t>
      </w:r>
      <w:r w:rsidRPr="00A45DDF">
        <w:rPr>
          <w:rFonts w:ascii="Times New Roman" w:hAnsi="Times New Roman" w:cs="Times New Roman"/>
          <w:sz w:val="24"/>
          <w:szCs w:val="24"/>
        </w:rPr>
        <w:t>u PVM.</w:t>
      </w:r>
      <w:r w:rsidR="00D505AC" w:rsidRPr="00A45DDF">
        <w:rPr>
          <w:rFonts w:ascii="Times New Roman" w:hAnsi="Times New Roman" w:cs="Times New Roman"/>
          <w:sz w:val="24"/>
          <w:szCs w:val="24"/>
        </w:rPr>
        <w:t xml:space="preserve"> (Investicijų projekto duomenys).</w:t>
      </w:r>
    </w:p>
    <w:p w:rsidR="00D505AC" w:rsidRPr="00A45DDF" w:rsidRDefault="00331943" w:rsidP="00D505AC">
      <w:pPr>
        <w:pStyle w:val="altinis"/>
        <w:spacing w:line="240" w:lineRule="auto"/>
        <w:rPr>
          <w:rFonts w:ascii="Times New Roman" w:hAnsi="Times New Roman" w:cs="Times New Roman"/>
          <w:sz w:val="24"/>
          <w:szCs w:val="24"/>
        </w:rPr>
      </w:pPr>
      <w:r w:rsidRPr="00A45DDF">
        <w:rPr>
          <w:rFonts w:ascii="Times New Roman" w:hAnsi="Times New Roman" w:cs="Times New Roman"/>
          <w:sz w:val="24"/>
          <w:szCs w:val="24"/>
        </w:rPr>
        <w:t>II Alternatyva. „Trakų rajono savivaldybės gatvių apšvietimo atnaujinimas, nenaudojant esamos elektros tinklų infrastruktūros“. Investicijos</w:t>
      </w:r>
      <w:r w:rsidR="002906AE" w:rsidRPr="00A45DDF">
        <w:rPr>
          <w:rFonts w:ascii="Times New Roman" w:hAnsi="Times New Roman" w:cs="Times New Roman"/>
          <w:sz w:val="24"/>
          <w:szCs w:val="24"/>
        </w:rPr>
        <w:t xml:space="preserve"> 4,164 </w:t>
      </w:r>
      <w:r w:rsidRPr="00A45DDF">
        <w:rPr>
          <w:rFonts w:ascii="Times New Roman" w:hAnsi="Times New Roman" w:cs="Times New Roman"/>
          <w:sz w:val="24"/>
          <w:szCs w:val="24"/>
        </w:rPr>
        <w:t xml:space="preserve">tūkst. Eur. </w:t>
      </w:r>
      <w:r w:rsidR="00D505AC" w:rsidRPr="00A45DDF">
        <w:rPr>
          <w:rFonts w:ascii="Times New Roman" w:hAnsi="Times New Roman" w:cs="Times New Roman"/>
          <w:sz w:val="24"/>
          <w:szCs w:val="24"/>
        </w:rPr>
        <w:t>s</w:t>
      </w:r>
      <w:r w:rsidRPr="00A45DDF">
        <w:rPr>
          <w:rFonts w:ascii="Times New Roman" w:hAnsi="Times New Roman" w:cs="Times New Roman"/>
          <w:sz w:val="24"/>
          <w:szCs w:val="24"/>
        </w:rPr>
        <w:t>u PVM</w:t>
      </w:r>
      <w:r w:rsidR="002906AE" w:rsidRPr="00A45DDF">
        <w:rPr>
          <w:rFonts w:ascii="Times New Roman" w:hAnsi="Times New Roman" w:cs="Times New Roman"/>
          <w:sz w:val="24"/>
          <w:szCs w:val="24"/>
        </w:rPr>
        <w:t>.</w:t>
      </w:r>
      <w:r w:rsidR="00D505AC" w:rsidRPr="00A45DDF">
        <w:rPr>
          <w:rFonts w:ascii="Times New Roman" w:hAnsi="Times New Roman" w:cs="Times New Roman"/>
          <w:sz w:val="24"/>
          <w:szCs w:val="24"/>
        </w:rPr>
        <w:t xml:space="preserve"> (Investicijų projekto duomenys).</w:t>
      </w:r>
    </w:p>
    <w:p w:rsidR="00D505AC" w:rsidRPr="00A45DDF" w:rsidRDefault="002906AE" w:rsidP="00D505AC">
      <w:pPr>
        <w:pStyle w:val="altinis"/>
        <w:spacing w:line="240" w:lineRule="auto"/>
        <w:rPr>
          <w:rFonts w:ascii="Times New Roman" w:hAnsi="Times New Roman" w:cs="Times New Roman"/>
          <w:sz w:val="24"/>
          <w:szCs w:val="24"/>
        </w:rPr>
      </w:pPr>
      <w:r w:rsidRPr="00A45DDF">
        <w:rPr>
          <w:rFonts w:ascii="Times New Roman" w:hAnsi="Times New Roman" w:cs="Times New Roman"/>
          <w:sz w:val="24"/>
          <w:szCs w:val="24"/>
        </w:rPr>
        <w:t>III Alternatyva. „Trakų rajono savivaldybės gatvių apšvietimo atnaujinimas, naudojant esamą elektros tinklų infrastruktūrą bei panaudojant Na šviestuvus“. Investicijos</w:t>
      </w:r>
      <w:r w:rsidR="0074276F" w:rsidRPr="00A45DDF">
        <w:rPr>
          <w:rFonts w:ascii="Times New Roman" w:hAnsi="Times New Roman" w:cs="Times New Roman"/>
          <w:sz w:val="24"/>
          <w:szCs w:val="24"/>
        </w:rPr>
        <w:t xml:space="preserve"> 2,463</w:t>
      </w:r>
      <w:r w:rsidRPr="00A45DDF">
        <w:rPr>
          <w:rFonts w:ascii="Times New Roman" w:hAnsi="Times New Roman" w:cs="Times New Roman"/>
          <w:color w:val="FF0000"/>
          <w:sz w:val="24"/>
          <w:szCs w:val="24"/>
        </w:rPr>
        <w:t xml:space="preserve"> </w:t>
      </w:r>
      <w:r w:rsidRPr="00A45DDF">
        <w:rPr>
          <w:rFonts w:ascii="Times New Roman" w:hAnsi="Times New Roman" w:cs="Times New Roman"/>
          <w:sz w:val="24"/>
          <w:szCs w:val="24"/>
        </w:rPr>
        <w:t xml:space="preserve">tūkst. Eur. </w:t>
      </w:r>
      <w:r w:rsidR="0074276F" w:rsidRPr="00A45DDF">
        <w:rPr>
          <w:rFonts w:ascii="Times New Roman" w:hAnsi="Times New Roman" w:cs="Times New Roman"/>
          <w:sz w:val="24"/>
          <w:szCs w:val="24"/>
        </w:rPr>
        <w:t>s</w:t>
      </w:r>
      <w:r w:rsidRPr="00A45DDF">
        <w:rPr>
          <w:rFonts w:ascii="Times New Roman" w:hAnsi="Times New Roman" w:cs="Times New Roman"/>
          <w:sz w:val="24"/>
          <w:szCs w:val="24"/>
        </w:rPr>
        <w:t xml:space="preserve">u PVM </w:t>
      </w:r>
      <w:r w:rsidR="00D505AC" w:rsidRPr="00A45DDF">
        <w:rPr>
          <w:rFonts w:ascii="Times New Roman" w:hAnsi="Times New Roman" w:cs="Times New Roman"/>
          <w:sz w:val="24"/>
          <w:szCs w:val="24"/>
        </w:rPr>
        <w:t xml:space="preserve"> (Investicijų projekto duomenys)</w:t>
      </w:r>
    </w:p>
    <w:p w:rsidR="0019132A" w:rsidRPr="00A45DDF" w:rsidRDefault="0019132A" w:rsidP="00F90B72">
      <w:pPr>
        <w:pStyle w:val="Sraopastraipa"/>
        <w:ind w:left="0" w:firstLine="709"/>
        <w:jc w:val="both"/>
      </w:pPr>
      <w:r w:rsidRPr="00A45DDF">
        <w:t>Poreikis įgyvendinti Investicijų projektą yra identifikuotas ir pagrįstas, socialinės-ekonominės projekto sukuriamos naudos ir sąnaudų vertinimas grindžiamas šiomis prielaidomis – nudėvėta gatvių apšvietimo infrastruktūra, didelės sąnaudos, padidėjusi eismo įvykių ir nusikalstamumo rizika bei aplinkos tarša.</w:t>
      </w:r>
    </w:p>
    <w:p w:rsidR="0019132A" w:rsidRPr="00A45DDF" w:rsidRDefault="0019132A" w:rsidP="00F90B72">
      <w:pPr>
        <w:widowControl w:val="0"/>
        <w:autoSpaceDE w:val="0"/>
        <w:autoSpaceDN w:val="0"/>
        <w:adjustRightInd w:val="0"/>
        <w:ind w:firstLine="709"/>
        <w:jc w:val="both"/>
      </w:pPr>
      <w:r w:rsidRPr="00A45DDF">
        <w:t>Investicijų projekt</w:t>
      </w:r>
      <w:r w:rsidR="00766FA9" w:rsidRPr="00A45DDF">
        <w:t>e pateikta, kad projektu</w:t>
      </w:r>
      <w:r w:rsidRPr="00A45DDF">
        <w:t xml:space="preserve"> siekiama sukurti socialinė-ekonominė nauda yra ilgalaikė ir įvertinta. Ji apima </w:t>
      </w:r>
      <w:r w:rsidR="002B58E5" w:rsidRPr="00A45DDF">
        <w:t>2022-2035</w:t>
      </w:r>
      <w:r w:rsidRPr="00A45DDF">
        <w:t xml:space="preserve"> metų laikotarpį. Nauda atitinka Investicijų projekto paskirtį ir problemų, dėl kurių jį reikia įgyvendinti, sprendimus.</w:t>
      </w:r>
    </w:p>
    <w:p w:rsidR="0019132A" w:rsidRPr="00A45DDF" w:rsidRDefault="0019132A" w:rsidP="00F90B72">
      <w:pPr>
        <w:widowControl w:val="0"/>
        <w:autoSpaceDE w:val="0"/>
        <w:autoSpaceDN w:val="0"/>
        <w:adjustRightInd w:val="0"/>
        <w:ind w:firstLine="709"/>
        <w:jc w:val="both"/>
        <w:rPr>
          <w:color w:val="FF0000"/>
        </w:rPr>
      </w:pPr>
    </w:p>
    <w:p w:rsidR="004E6C12" w:rsidRPr="00A45DDF" w:rsidRDefault="004E6C12" w:rsidP="00F90B72">
      <w:pPr>
        <w:widowControl w:val="0"/>
        <w:autoSpaceDE w:val="0"/>
        <w:autoSpaceDN w:val="0"/>
        <w:adjustRightInd w:val="0"/>
        <w:ind w:firstLine="709"/>
        <w:jc w:val="both"/>
        <w:rPr>
          <w:b/>
          <w:i/>
        </w:rPr>
      </w:pPr>
      <w:r w:rsidRPr="00A45DDF">
        <w:rPr>
          <w:b/>
          <w:i/>
        </w:rPr>
        <w:t>Savivaldybės ir privataus subjekto turtiniai įsipareigojimai</w:t>
      </w:r>
    </w:p>
    <w:p w:rsidR="004E6C12" w:rsidRPr="00A45DDF" w:rsidRDefault="004E6C12" w:rsidP="00F90B72">
      <w:pPr>
        <w:widowControl w:val="0"/>
        <w:autoSpaceDE w:val="0"/>
        <w:autoSpaceDN w:val="0"/>
        <w:adjustRightInd w:val="0"/>
        <w:ind w:firstLine="709"/>
        <w:jc w:val="both"/>
      </w:pPr>
      <w:r w:rsidRPr="00A45DDF">
        <w:t>Vertindami</w:t>
      </w:r>
      <w:r w:rsidR="0019132A" w:rsidRPr="00A45DDF">
        <w:t xml:space="preserve"> Investicijų projekto tikslingumą, nagrinėjome Savivaldybės ir privataus subjekto </w:t>
      </w:r>
      <w:r w:rsidRPr="00A45DDF">
        <w:t>turtinius įsipareigojimus</w:t>
      </w:r>
      <w:r w:rsidR="00766FA9" w:rsidRPr="00A45DDF">
        <w:t xml:space="preserve"> taikydami vertinimo kriterijus</w:t>
      </w:r>
      <w:r w:rsidRPr="00A45DDF">
        <w:t>:</w:t>
      </w:r>
    </w:p>
    <w:p w:rsidR="004E6C12" w:rsidRPr="00A45DDF" w:rsidRDefault="0019132A" w:rsidP="004E6C12">
      <w:pPr>
        <w:pStyle w:val="Sraopastraipa"/>
        <w:widowControl w:val="0"/>
        <w:numPr>
          <w:ilvl w:val="0"/>
          <w:numId w:val="2"/>
        </w:numPr>
        <w:tabs>
          <w:tab w:val="clear" w:pos="2770"/>
          <w:tab w:val="num" w:pos="993"/>
        </w:tabs>
        <w:autoSpaceDE w:val="0"/>
        <w:autoSpaceDN w:val="0"/>
        <w:adjustRightInd w:val="0"/>
        <w:ind w:left="0" w:firstLine="709"/>
        <w:jc w:val="both"/>
      </w:pPr>
      <w:r w:rsidRPr="00A45DDF">
        <w:t>ar privačiam subjektui ketinama perduoti veikla</w:t>
      </w:r>
      <w:r w:rsidR="00F5285D" w:rsidRPr="00A45DDF">
        <w:t xml:space="preserve"> teisės aktais priskirta Savivaldybei</w:t>
      </w:r>
      <w:r w:rsidRPr="00A45DDF">
        <w:t>,</w:t>
      </w:r>
      <w:r w:rsidR="00F5285D" w:rsidRPr="00A45DDF">
        <w:t xml:space="preserve"> ar ją galima perduoti privačiam subjektui,</w:t>
      </w:r>
    </w:p>
    <w:p w:rsidR="004E6C12" w:rsidRPr="00A45DDF" w:rsidRDefault="0019132A" w:rsidP="004E6C12">
      <w:pPr>
        <w:pStyle w:val="Sraopastraipa"/>
        <w:widowControl w:val="0"/>
        <w:numPr>
          <w:ilvl w:val="0"/>
          <w:numId w:val="11"/>
        </w:numPr>
        <w:tabs>
          <w:tab w:val="num" w:pos="993"/>
        </w:tabs>
        <w:autoSpaceDE w:val="0"/>
        <w:autoSpaceDN w:val="0"/>
        <w:adjustRightInd w:val="0"/>
        <w:ind w:left="0" w:firstLine="709"/>
        <w:jc w:val="both"/>
      </w:pPr>
      <w:r w:rsidRPr="00A45DDF">
        <w:t xml:space="preserve">ar </w:t>
      </w:r>
      <w:r w:rsidR="004E6C12" w:rsidRPr="00A45DDF">
        <w:t xml:space="preserve">veikla </w:t>
      </w:r>
      <w:r w:rsidRPr="00A45DDF">
        <w:t>bus perduodama, jei taip, tai kokiu būdu bus p</w:t>
      </w:r>
      <w:r w:rsidR="004E6C12" w:rsidRPr="00A45DDF">
        <w:t>erduodamas Savivaldybės turtas,</w:t>
      </w:r>
    </w:p>
    <w:p w:rsidR="004E6C12" w:rsidRPr="00A45DDF" w:rsidRDefault="0019132A" w:rsidP="004E6C12">
      <w:pPr>
        <w:pStyle w:val="Sraopastraipa"/>
        <w:widowControl w:val="0"/>
        <w:numPr>
          <w:ilvl w:val="0"/>
          <w:numId w:val="11"/>
        </w:numPr>
        <w:tabs>
          <w:tab w:val="num" w:pos="993"/>
        </w:tabs>
        <w:autoSpaceDE w:val="0"/>
        <w:autoSpaceDN w:val="0"/>
        <w:adjustRightInd w:val="0"/>
        <w:ind w:left="0" w:firstLine="709"/>
        <w:jc w:val="both"/>
      </w:pPr>
      <w:r w:rsidRPr="00A45DDF">
        <w:t xml:space="preserve">ar </w:t>
      </w:r>
      <w:r w:rsidR="004E6C12" w:rsidRPr="00A45DDF">
        <w:t>numatytas rizikų pasidalinimas,</w:t>
      </w:r>
    </w:p>
    <w:p w:rsidR="0019132A" w:rsidRPr="00A45DDF" w:rsidRDefault="0019132A" w:rsidP="004E6C12">
      <w:pPr>
        <w:pStyle w:val="Sraopastraipa"/>
        <w:widowControl w:val="0"/>
        <w:numPr>
          <w:ilvl w:val="0"/>
          <w:numId w:val="11"/>
        </w:numPr>
        <w:tabs>
          <w:tab w:val="num" w:pos="993"/>
        </w:tabs>
        <w:autoSpaceDE w:val="0"/>
        <w:autoSpaceDN w:val="0"/>
        <w:adjustRightInd w:val="0"/>
        <w:ind w:left="0" w:firstLine="709"/>
        <w:jc w:val="both"/>
      </w:pPr>
      <w:r w:rsidRPr="00A45DDF">
        <w:t>ar gali Savivaldybė prisiimti ilgalaikius turtinius įsipareigojimus.</w:t>
      </w:r>
    </w:p>
    <w:p w:rsidR="00F5285D" w:rsidRPr="00A45DDF" w:rsidRDefault="0019132A" w:rsidP="00F90B72">
      <w:pPr>
        <w:pStyle w:val="Sraopastraipa"/>
        <w:ind w:left="0" w:firstLine="709"/>
        <w:jc w:val="both"/>
      </w:pPr>
      <w:r w:rsidRPr="00A45DDF">
        <w:t>Išanalizavę pateiktą Investicijų projektą nustatėme, kad privačiam subjektui ketinama perduoti kompleksinė veikla: suinventorizuoti esamą gatvių apšvietimo infrastruktūrą, įvertinti jos būklę ir poreikį investicijoms, suprojektuoti ir įdiegti energijos taupymo priemones ir kt.; investicijų atlikimo laikotarpiu ir po jo – eksploatuoti visų gatvių apšvietimo tinklą.</w:t>
      </w:r>
    </w:p>
    <w:p w:rsidR="0019132A" w:rsidRPr="00A45DDF" w:rsidRDefault="00F5285D" w:rsidP="00F90B72">
      <w:pPr>
        <w:pStyle w:val="Sraopastraipa"/>
        <w:ind w:left="0" w:firstLine="709"/>
        <w:jc w:val="both"/>
      </w:pPr>
      <w:r w:rsidRPr="00A45DDF">
        <w:t>Gatvių apšvietimo užtikrinimas atitinka viešosios paslaugos kriterijus, todėl laikytinas viešąja paslauga. Gatvių apšvietimo užtikrinimas taip pat yra susijęs su šiomis savarankiškomis savivaldybių funkcijomis: saugaus eismo organizavimu</w:t>
      </w:r>
      <w:r w:rsidR="00AB1583" w:rsidRPr="00A45DDF">
        <w:t>,</w:t>
      </w:r>
      <w:r w:rsidRPr="00A45DDF">
        <w:t xml:space="preserve"> aplinkos kokybės gerinimu ir apsauga, sąlygų verslo bei turizmo plėtrai užtikrinimu. Savivaldybė yra atsakinga už viešųjų paslaugų teikimą gyventojams. Be to, Savivaldybė turi užtikrinti, kad viešosiomis paslaugomis galėtų naudotis visi savivaldybės gyventojai ir kad šios paslaugos būtų teikiamos nuolat. Teisės aktai</w:t>
      </w:r>
      <w:r w:rsidR="0057535B" w:rsidRPr="00A45DDF">
        <w:rPr>
          <w:rStyle w:val="Puslapioinaosnuoroda"/>
        </w:rPr>
        <w:footnoteReference w:id="14"/>
      </w:r>
      <w:r w:rsidRPr="00A45DDF">
        <w:t xml:space="preserve"> leidžia </w:t>
      </w:r>
      <w:r w:rsidR="0057535B" w:rsidRPr="00A45DDF">
        <w:t>perduoti vykdyti privačiam subjektui veiklą, susijusią su infrastruktūros, taip pat naujo ar perduoto valdyti ir naudoti turto projektavimu, statyba, rekonstravimu, remontu ir kt. transporto, viešosios tvarkos ir visuomenės apsaugos srityse</w:t>
      </w:r>
      <w:r w:rsidRPr="00A45DDF">
        <w:t>.</w:t>
      </w:r>
    </w:p>
    <w:p w:rsidR="00611E1C" w:rsidRPr="00A45DDF" w:rsidRDefault="00611E1C" w:rsidP="0035087A">
      <w:pPr>
        <w:pStyle w:val="Sraopastraipa"/>
        <w:spacing w:before="60" w:after="60"/>
        <w:ind w:left="0" w:firstLine="709"/>
        <w:jc w:val="both"/>
      </w:pPr>
      <w:r w:rsidRPr="00A45DDF">
        <w:t>Vadovaujantis Investicijų įstatymu</w:t>
      </w:r>
      <w:r w:rsidRPr="00A45DDF">
        <w:rPr>
          <w:vertAlign w:val="superscript"/>
        </w:rPr>
        <w:footnoteReference w:id="15"/>
      </w:r>
      <w:r w:rsidRPr="00A45DDF">
        <w:t>, valdžios ir privataus subjektų partnerystės sutarties galiojimo laikotarpiu valdžios subjektas gali perduoti privačiam subjektui patikėjimo teise pagal patikėjimo sutartį arba panaudos teise pagal panaudos sutartį valdyti ir naudoti valstybės arba savivaldybės nekilnojamąjį turtą ir kitą turtą, reikiamą valdžios ir privataus subjektų partnerystės sutartyje nustatytai veiklai vykdyti, išskyrus žemę.</w:t>
      </w:r>
    </w:p>
    <w:p w:rsidR="00611E1C" w:rsidRPr="00A45DDF" w:rsidRDefault="00611E1C" w:rsidP="0035087A">
      <w:pPr>
        <w:pStyle w:val="Sraopastraipa"/>
        <w:spacing w:before="60" w:after="60"/>
        <w:ind w:left="0" w:firstLine="709"/>
        <w:jc w:val="both"/>
      </w:pPr>
      <w:r w:rsidRPr="00A45DDF">
        <w:t xml:space="preserve">Investiciniame projekte numatyta </w:t>
      </w:r>
      <w:r w:rsidR="004C36B2" w:rsidRPr="00A45DDF">
        <w:t xml:space="preserve">Savivaldybei nuosavybės teise priklausantį </w:t>
      </w:r>
      <w:r w:rsidRPr="00A45DDF">
        <w:t>turtą, išskyrus žemę, reikalingą Investicijų projekto įgyvendinimui, perduoti privačiam subjektui patikėjimo teise, o projektui pasibaigus, turtas bus grąžintas  kartu su naujai sukurtu turtu.</w:t>
      </w:r>
    </w:p>
    <w:p w:rsidR="00884C39" w:rsidRPr="00A45DDF" w:rsidRDefault="0057535B" w:rsidP="0035087A">
      <w:pPr>
        <w:pStyle w:val="Sraopastraipa"/>
        <w:spacing w:before="60" w:after="60"/>
        <w:ind w:left="0" w:firstLine="709"/>
        <w:jc w:val="both"/>
      </w:pPr>
      <w:r w:rsidRPr="00A45DDF">
        <w:lastRenderedPageBreak/>
        <w:t>Nustatėme, kad Investiciniu projektu p</w:t>
      </w:r>
      <w:r w:rsidR="009C3877" w:rsidRPr="00A45DDF">
        <w:t>rivačiam subjektui ketinama perduoti statybos ir tinkamumo rizik</w:t>
      </w:r>
      <w:r w:rsidR="0074018A" w:rsidRPr="00A45DDF">
        <w:t>as</w:t>
      </w:r>
      <w:r w:rsidR="009C3877" w:rsidRPr="00A45DDF">
        <w:t xml:space="preserve">: suprojektuoti ir įdiegti naujausias technologijas atitinkančias elektros energijos taupymo priemones už pasiūlyme nurodytą kainą, nepaisant rizikos veiksnių, galinčių įtakoti investicijų sumą. </w:t>
      </w:r>
      <w:r w:rsidR="00884C39" w:rsidRPr="00A45DDF">
        <w:t xml:space="preserve">Privatus subjektas turės užtikrinti </w:t>
      </w:r>
      <w:r w:rsidR="004146FA" w:rsidRPr="00A45DDF">
        <w:t>apšvietimo standartus atitinkančios paslaugos teikimą.</w:t>
      </w:r>
      <w:r w:rsidR="0074018A" w:rsidRPr="00A45DDF">
        <w:t xml:space="preserve"> Savivaldybei paliekama paklausos rizika –</w:t>
      </w:r>
      <w:r w:rsidRPr="00A45DDF">
        <w:t xml:space="preserve"> </w:t>
      </w:r>
      <w:r w:rsidR="0074018A" w:rsidRPr="00A45DDF">
        <w:t>užtikrinti neapmokestin</w:t>
      </w:r>
      <w:r w:rsidRPr="00A45DDF">
        <w:t>amą gatvių apšvietimo paslaugą.</w:t>
      </w:r>
    </w:p>
    <w:p w:rsidR="00766FA9" w:rsidRPr="00A45DDF" w:rsidRDefault="00766FA9" w:rsidP="00766FA9">
      <w:pPr>
        <w:pStyle w:val="Sraopastraipa"/>
        <w:spacing w:before="60" w:after="60"/>
        <w:ind w:left="0" w:firstLine="709"/>
        <w:jc w:val="both"/>
      </w:pPr>
      <w:r w:rsidRPr="00A45DDF">
        <w:t xml:space="preserve">Teisinės prielaidos yra palankios realizuoti pasirinktą viešųjų paslaugų modernizavimo sprendimą, jokiais teisės aktais nenumatyti apribojimai pasirinktam Investicijų projekto įgyvendinimo sprendimui. </w:t>
      </w:r>
      <w:r w:rsidR="00747AD4" w:rsidRPr="00A45DDF">
        <w:t xml:space="preserve">Investicijų projektui būdingi VPSP požymiai, todėl jį tikslinga įgyvendinti VPSP būdu. </w:t>
      </w:r>
      <w:r w:rsidRPr="00A45DDF">
        <w:t>Nuosavybės teisės, veiklos vykdymo teisės, kiti teisiniai klausimai yra išspręsti arba gali būti išspręsti projekto įgyvendinimo laikotarpiu. Už Investicijų projektą atsakingos Savivaldybės institucijos turi teisę disponuoti turtu, su kuriuo susijęs įgyvendinamas projektas. Savivaldybė yra, paslaugos užsakovas ir mokėtojas.</w:t>
      </w:r>
    </w:p>
    <w:p w:rsidR="00D505AC" w:rsidRPr="00A45DDF" w:rsidRDefault="00873039" w:rsidP="00D505AC">
      <w:pPr>
        <w:pStyle w:val="altinis"/>
        <w:spacing w:line="240" w:lineRule="auto"/>
        <w:ind w:firstLine="709"/>
        <w:rPr>
          <w:rFonts w:ascii="Times New Roman" w:hAnsi="Times New Roman" w:cs="Times New Roman"/>
          <w:color w:val="auto"/>
          <w:sz w:val="24"/>
          <w:szCs w:val="24"/>
        </w:rPr>
      </w:pPr>
      <w:r w:rsidRPr="00A45DDF">
        <w:rPr>
          <w:rFonts w:ascii="Times New Roman" w:hAnsi="Times New Roman" w:cs="Times New Roman"/>
          <w:color w:val="auto"/>
          <w:sz w:val="24"/>
          <w:szCs w:val="24"/>
        </w:rPr>
        <w:t xml:space="preserve">Planuojami maksimalūs Savivaldybės mokėjimai privačiam subjektui </w:t>
      </w:r>
      <w:r w:rsidR="00747AD4" w:rsidRPr="00A45DDF">
        <w:rPr>
          <w:rFonts w:ascii="Times New Roman" w:hAnsi="Times New Roman" w:cs="Times New Roman"/>
          <w:color w:val="auto"/>
          <w:sz w:val="24"/>
          <w:szCs w:val="24"/>
        </w:rPr>
        <w:t>nominalia verte –</w:t>
      </w:r>
      <w:r w:rsidR="00637A37" w:rsidRPr="00A45DDF">
        <w:rPr>
          <w:rFonts w:ascii="Times New Roman" w:hAnsi="Times New Roman" w:cs="Times New Roman"/>
          <w:color w:val="auto"/>
          <w:sz w:val="24"/>
          <w:szCs w:val="24"/>
        </w:rPr>
        <w:t xml:space="preserve"> 7 117 320 </w:t>
      </w:r>
      <w:r w:rsidR="00C92E6C" w:rsidRPr="00A45DDF">
        <w:rPr>
          <w:rFonts w:ascii="Times New Roman" w:hAnsi="Times New Roman" w:cs="Times New Roman"/>
          <w:color w:val="auto"/>
          <w:sz w:val="24"/>
          <w:szCs w:val="24"/>
        </w:rPr>
        <w:t>Eur (su PVM)</w:t>
      </w:r>
      <w:r w:rsidR="00747AD4" w:rsidRPr="00A45DDF">
        <w:rPr>
          <w:rFonts w:ascii="Times New Roman" w:hAnsi="Times New Roman" w:cs="Times New Roman"/>
          <w:color w:val="auto"/>
          <w:sz w:val="24"/>
          <w:szCs w:val="24"/>
        </w:rPr>
        <w:t>. Tikėtinas skolos dydis, jei projekto įgyvendinimo metu suk</w:t>
      </w:r>
      <w:r w:rsidR="00B100E5" w:rsidRPr="00A45DDF">
        <w:rPr>
          <w:rFonts w:ascii="Times New Roman" w:hAnsi="Times New Roman" w:cs="Times New Roman"/>
          <w:color w:val="auto"/>
          <w:sz w:val="24"/>
          <w:szCs w:val="24"/>
        </w:rPr>
        <w:t>urtas turtas būtų apskaitomas</w:t>
      </w:r>
      <w:r w:rsidR="00747AD4" w:rsidRPr="00A45DDF">
        <w:rPr>
          <w:rFonts w:ascii="Times New Roman" w:hAnsi="Times New Roman" w:cs="Times New Roman"/>
          <w:color w:val="auto"/>
          <w:sz w:val="24"/>
          <w:szCs w:val="24"/>
        </w:rPr>
        <w:t xml:space="preserve"> Savivaldybės balanse – 3</w:t>
      </w:r>
      <w:r w:rsidR="00637A37" w:rsidRPr="00A45DDF">
        <w:rPr>
          <w:rFonts w:ascii="Times New Roman" w:hAnsi="Times New Roman" w:cs="Times New Roman"/>
          <w:color w:val="auto"/>
          <w:sz w:val="24"/>
          <w:szCs w:val="24"/>
        </w:rPr>
        <w:t xml:space="preserve"> 720 882</w:t>
      </w:r>
      <w:r w:rsidR="00747AD4" w:rsidRPr="00A45DDF">
        <w:rPr>
          <w:rFonts w:ascii="Times New Roman" w:hAnsi="Times New Roman" w:cs="Times New Roman"/>
          <w:color w:val="auto"/>
          <w:sz w:val="24"/>
          <w:szCs w:val="24"/>
        </w:rPr>
        <w:t xml:space="preserve"> Eur (su PVM) nominalia verte.</w:t>
      </w:r>
      <w:r w:rsidR="003013F9" w:rsidRPr="00A45DDF">
        <w:rPr>
          <w:rFonts w:ascii="Times New Roman" w:hAnsi="Times New Roman" w:cs="Times New Roman"/>
          <w:color w:val="auto"/>
          <w:sz w:val="24"/>
          <w:szCs w:val="24"/>
        </w:rPr>
        <w:t xml:space="preserve"> </w:t>
      </w:r>
      <w:r w:rsidR="0086180B" w:rsidRPr="00A45DDF">
        <w:rPr>
          <w:rFonts w:ascii="Times New Roman" w:hAnsi="Times New Roman" w:cs="Times New Roman"/>
          <w:color w:val="auto"/>
          <w:sz w:val="24"/>
          <w:szCs w:val="24"/>
        </w:rPr>
        <w:t>Investicijų projekto terminas – 15 metų</w:t>
      </w:r>
      <w:r w:rsidR="00D505AC" w:rsidRPr="00A45DDF">
        <w:rPr>
          <w:rFonts w:ascii="Times New Roman" w:hAnsi="Times New Roman" w:cs="Times New Roman"/>
          <w:color w:val="auto"/>
          <w:sz w:val="24"/>
          <w:szCs w:val="24"/>
        </w:rPr>
        <w:t>. (Investicijų projekto duomenys).</w:t>
      </w:r>
    </w:p>
    <w:p w:rsidR="00C8097D" w:rsidRPr="00A45DDF" w:rsidRDefault="00C8097D" w:rsidP="0035087A">
      <w:pPr>
        <w:pStyle w:val="Sraopastraipa"/>
        <w:spacing w:before="60" w:after="60"/>
        <w:ind w:left="0" w:firstLine="709"/>
        <w:jc w:val="both"/>
      </w:pPr>
      <w:r w:rsidRPr="00A45DDF">
        <w:t xml:space="preserve">Investicijų projektas pajamų negeneruoja, todėl jo finansiniam gyvybingumui būtina užtikrinti pakankamą finansavimą išlaidoms padengti. Visos </w:t>
      </w:r>
      <w:r w:rsidR="004B7440" w:rsidRPr="00A45DDF">
        <w:t xml:space="preserve">Investicijų </w:t>
      </w:r>
      <w:r w:rsidRPr="00A45DDF">
        <w:t>projekto išlaidos bus dengiamos Savivaldybės lėšomis.</w:t>
      </w:r>
    </w:p>
    <w:p w:rsidR="00E26F10" w:rsidRPr="00A45DDF" w:rsidRDefault="00C80A51" w:rsidP="0035087A">
      <w:pPr>
        <w:pStyle w:val="Sraopastraipa"/>
        <w:spacing w:before="60" w:after="60"/>
        <w:ind w:left="0" w:firstLine="709"/>
        <w:jc w:val="both"/>
      </w:pPr>
      <w:r w:rsidRPr="00A45DDF">
        <w:t>Investicijų projekte analizuotos b</w:t>
      </w:r>
      <w:r w:rsidR="004C469B" w:rsidRPr="00A45DDF">
        <w:t>ūsim</w:t>
      </w:r>
      <w:r w:rsidRPr="00A45DDF">
        <w:t>os</w:t>
      </w:r>
      <w:r w:rsidR="004C469B" w:rsidRPr="00A45DDF">
        <w:t xml:space="preserve"> Savivaldybės įplauk</w:t>
      </w:r>
      <w:r w:rsidRPr="00A45DDF">
        <w:t xml:space="preserve">os ir Savivaldybės galimybė </w:t>
      </w:r>
      <w:r w:rsidR="004C469B" w:rsidRPr="00A45DDF">
        <w:t xml:space="preserve">prisiimti </w:t>
      </w:r>
      <w:r w:rsidRPr="00A45DDF">
        <w:t xml:space="preserve">ilgalaikius finansinius </w:t>
      </w:r>
      <w:r w:rsidR="004C469B" w:rsidRPr="00A45DDF">
        <w:t xml:space="preserve">įsipareigojimus įgyvendinti </w:t>
      </w:r>
      <w:r w:rsidR="00AA4792" w:rsidRPr="00A45DDF">
        <w:t>Investicijų projektą VPSP būdu</w:t>
      </w:r>
      <w:r w:rsidR="004C469B" w:rsidRPr="00A45DDF">
        <w:t xml:space="preserve">. </w:t>
      </w:r>
    </w:p>
    <w:p w:rsidR="00B057F3" w:rsidRPr="00A45DDF" w:rsidRDefault="00E26F10" w:rsidP="0035087A">
      <w:pPr>
        <w:pStyle w:val="Sraopastraipa"/>
        <w:spacing w:before="60" w:after="60"/>
        <w:ind w:left="0" w:firstLine="709"/>
        <w:jc w:val="both"/>
      </w:pPr>
      <w:r w:rsidRPr="00A45DDF">
        <w:t>Atsižvelgdama, tai, kad Savivaldybės kontrolierė kiekvienais metais teikia išvadas dėl galimybės imti ilgalaikes paskolas ir pagal 201</w:t>
      </w:r>
      <w:r w:rsidR="00A33590" w:rsidRPr="00A45DDF">
        <w:t>8</w:t>
      </w:r>
      <w:r w:rsidRPr="00A45DDF">
        <w:t xml:space="preserve"> m.  gruodžio 31 d. duomenis Savivaldybė turi 5441,6 tūkst.  eurų mokėtinų sumų. Pagal galiojančias suteiktų paskolų sutartis 2020 metais Savivaldybė turi grąžinti 1983</w:t>
      </w:r>
      <w:r w:rsidR="00B057F3" w:rsidRPr="00A45DDF">
        <w:t>,5 tūks</w:t>
      </w:r>
      <w:r w:rsidR="006D21A4" w:rsidRPr="00A45DDF">
        <w:t>t</w:t>
      </w:r>
      <w:r w:rsidR="00B057F3" w:rsidRPr="00A45DDF">
        <w:t>. Eurų (t. sk.</w:t>
      </w:r>
      <w:r w:rsidR="00413442" w:rsidRPr="00A45DDF">
        <w:t xml:space="preserve"> dėl</w:t>
      </w:r>
      <w:r w:rsidR="00B057F3" w:rsidRPr="00A45DDF">
        <w:t xml:space="preserve">  898,15 tūkst. eurų sum</w:t>
      </w:r>
      <w:r w:rsidR="00413442" w:rsidRPr="00A45DDF">
        <w:t>os</w:t>
      </w:r>
      <w:r w:rsidR="00B057F3" w:rsidRPr="00A45DDF">
        <w:t xml:space="preserve"> yra galimybė pratęsti sutartis 5 metams). Įvertinus šią finansinę situaciją, rekomenduočiau rengti viešojo pirkimo dokumentus privataus partnerio atrankai tik Lentvario seniūnijos I ir II etapui.</w:t>
      </w:r>
    </w:p>
    <w:p w:rsidR="00997575" w:rsidRPr="00A45DDF" w:rsidRDefault="00B057F3" w:rsidP="0035087A">
      <w:pPr>
        <w:pStyle w:val="Sraopastraipa"/>
        <w:spacing w:before="60" w:after="60"/>
        <w:ind w:left="0" w:firstLine="709"/>
        <w:jc w:val="both"/>
      </w:pPr>
      <w:r w:rsidRPr="00A45DDF">
        <w:t>Investicijų projekte p</w:t>
      </w:r>
      <w:r w:rsidR="00997575" w:rsidRPr="00A45DDF">
        <w:t xml:space="preserve">reliminarus </w:t>
      </w:r>
      <w:r w:rsidR="004C469B" w:rsidRPr="00A45DDF">
        <w:t>Savivaldybės</w:t>
      </w:r>
      <w:r w:rsidR="00997575" w:rsidRPr="00A45DDF">
        <w:t xml:space="preserve"> disponuojamų lėšų vertinimas demonstruoja, kad </w:t>
      </w:r>
      <w:r w:rsidR="004C469B" w:rsidRPr="00A45DDF">
        <w:t>Savivaldybė</w:t>
      </w:r>
      <w:r w:rsidR="00997575" w:rsidRPr="00A45DDF">
        <w:t xml:space="preserve"> per visą projekto ekonominio gyvavimo laikotarpį yra pajėg</w:t>
      </w:r>
      <w:r w:rsidR="004C469B" w:rsidRPr="00A45DDF">
        <w:t>i</w:t>
      </w:r>
      <w:r w:rsidR="00997575" w:rsidRPr="00A45DDF">
        <w:t xml:space="preserve"> skirti lėšų </w:t>
      </w:r>
      <w:r w:rsidR="004C469B" w:rsidRPr="00A45DDF">
        <w:t>I</w:t>
      </w:r>
      <w:r w:rsidR="00997575" w:rsidRPr="00A45DDF">
        <w:t>nvesticijų projekt</w:t>
      </w:r>
      <w:r w:rsidR="004C469B" w:rsidRPr="00A45DDF">
        <w:t>ui</w:t>
      </w:r>
      <w:r w:rsidR="00997575" w:rsidRPr="00A45DDF">
        <w:t xml:space="preserve"> įgyvendin</w:t>
      </w:r>
      <w:r w:rsidR="004C469B" w:rsidRPr="00A45DDF">
        <w:t>t</w:t>
      </w:r>
      <w:r w:rsidR="00997575" w:rsidRPr="00A45DDF">
        <w:t>i.</w:t>
      </w:r>
    </w:p>
    <w:p w:rsidR="00766FA9" w:rsidRPr="00A45DDF" w:rsidRDefault="006F7DE7" w:rsidP="0035087A">
      <w:pPr>
        <w:pStyle w:val="Sraopastraipa"/>
        <w:spacing w:before="60" w:after="60"/>
        <w:ind w:left="0" w:firstLine="709"/>
        <w:jc w:val="both"/>
      </w:pPr>
      <w:r w:rsidRPr="00A45DDF">
        <w:t>Savivaldybės administracija yra atsakinga už vėlesniuose Investicijų projekto įgyvendinimo etapuose – viešojo ir privataus sektoriaus partnerystės sutartyje – prisiimtinų Savivaldybės finansinių įsipareigojimų atitiktį Savivaldybės finansinėms galimybėms; ūkinių operacijų ir ūkinių įvykių: turto, įsipareigojimų bei teisių suteikimo, atsirandančių iš sutarties, teisingą pripažinimą ir registravimą apskaitoje; kitų sąlygų vykdymą laikantis teisės aktų reikalavimų.</w:t>
      </w:r>
    </w:p>
    <w:p w:rsidR="00AE6C4F" w:rsidRPr="00A45DDF" w:rsidRDefault="00AE6C4F" w:rsidP="0035087A">
      <w:pPr>
        <w:pStyle w:val="Sraopastraipa"/>
        <w:widowControl w:val="0"/>
        <w:tabs>
          <w:tab w:val="left" w:pos="0"/>
          <w:tab w:val="left" w:pos="326"/>
          <w:tab w:val="left" w:pos="1134"/>
        </w:tabs>
        <w:autoSpaceDE w:val="0"/>
        <w:autoSpaceDN w:val="0"/>
        <w:adjustRightInd w:val="0"/>
        <w:spacing w:before="60" w:after="60"/>
        <w:ind w:left="0" w:firstLine="709"/>
        <w:jc w:val="both"/>
      </w:pPr>
    </w:p>
    <w:p w:rsidR="00DE249F" w:rsidRPr="00A45DDF" w:rsidRDefault="006F7DE7" w:rsidP="00FE6EFC">
      <w:pPr>
        <w:pStyle w:val="Sraopastraipa"/>
        <w:widowControl w:val="0"/>
        <w:tabs>
          <w:tab w:val="left" w:pos="0"/>
          <w:tab w:val="left" w:pos="326"/>
          <w:tab w:val="left" w:pos="1134"/>
        </w:tabs>
        <w:autoSpaceDE w:val="0"/>
        <w:autoSpaceDN w:val="0"/>
        <w:adjustRightInd w:val="0"/>
        <w:spacing w:before="60" w:after="60"/>
        <w:ind w:left="0" w:firstLine="709"/>
        <w:jc w:val="both"/>
      </w:pPr>
      <w:r w:rsidRPr="00A45DDF">
        <w:t>Centrinė projektų valdymo agentūra</w:t>
      </w:r>
      <w:r w:rsidRPr="00A45DDF">
        <w:rPr>
          <w:rStyle w:val="Puslapioinaosnuoroda"/>
        </w:rPr>
        <w:footnoteReference w:id="16"/>
      </w:r>
      <w:r w:rsidRPr="00A45DDF">
        <w:t xml:space="preserve"> pateikė t</w:t>
      </w:r>
      <w:r w:rsidR="002061CF" w:rsidRPr="00A45DDF">
        <w:t>eigiam</w:t>
      </w:r>
      <w:r w:rsidR="009F4C6F" w:rsidRPr="00A45DDF">
        <w:t>as</w:t>
      </w:r>
      <w:r w:rsidR="002061CF" w:rsidRPr="00A45DDF">
        <w:t xml:space="preserve"> išvad</w:t>
      </w:r>
      <w:r w:rsidR="009F4C6F" w:rsidRPr="00A45DDF">
        <w:t xml:space="preserve">as </w:t>
      </w:r>
      <w:r w:rsidR="002061CF" w:rsidRPr="00A45DDF">
        <w:t>dėl Investicijų</w:t>
      </w:r>
      <w:r w:rsidR="002E2071" w:rsidRPr="00A45DDF">
        <w:t xml:space="preserve"> projekto </w:t>
      </w:r>
      <w:r w:rsidR="002061CF" w:rsidRPr="00A45DDF">
        <w:t>ir partneryst</w:t>
      </w:r>
      <w:r w:rsidRPr="00A45DDF">
        <w:t>ės socialinės ekonominės naudos</w:t>
      </w:r>
      <w:r w:rsidR="009F4C6F" w:rsidRPr="00A45DDF">
        <w:t>, bei identifikavo rizikas</w:t>
      </w:r>
      <w:r w:rsidR="00766FA9" w:rsidRPr="00A45DDF">
        <w:t>.</w:t>
      </w:r>
      <w:r w:rsidR="00DE249F" w:rsidRPr="00A45DDF">
        <w:br w:type="page"/>
      </w:r>
    </w:p>
    <w:p w:rsidR="00D82E53" w:rsidRPr="00A45DDF" w:rsidRDefault="00D82E53" w:rsidP="0035087A">
      <w:pPr>
        <w:pStyle w:val="Sraopastraipa"/>
        <w:widowControl w:val="0"/>
        <w:tabs>
          <w:tab w:val="left" w:pos="0"/>
          <w:tab w:val="left" w:pos="326"/>
          <w:tab w:val="left" w:pos="1134"/>
        </w:tabs>
        <w:autoSpaceDE w:val="0"/>
        <w:autoSpaceDN w:val="0"/>
        <w:adjustRightInd w:val="0"/>
        <w:spacing w:before="60" w:after="60"/>
        <w:ind w:left="0" w:firstLine="709"/>
        <w:jc w:val="both"/>
      </w:pPr>
    </w:p>
    <w:p w:rsidR="00424016" w:rsidRPr="00A45DDF" w:rsidRDefault="00424016" w:rsidP="0035087A">
      <w:pPr>
        <w:pStyle w:val="Antrat1"/>
        <w:shd w:val="clear" w:color="auto" w:fill="EEECE1" w:themeFill="background2"/>
        <w:jc w:val="center"/>
        <w:rPr>
          <w:rFonts w:ascii="Times New Roman" w:hAnsi="Times New Roman" w:cs="Times New Roman"/>
          <w:color w:val="auto"/>
          <w:sz w:val="24"/>
          <w:szCs w:val="24"/>
        </w:rPr>
      </w:pPr>
      <w:bookmarkStart w:id="6" w:name="_Toc514154984"/>
      <w:r w:rsidRPr="00A45DDF">
        <w:rPr>
          <w:rFonts w:ascii="Times New Roman" w:hAnsi="Times New Roman" w:cs="Times New Roman"/>
          <w:color w:val="auto"/>
          <w:sz w:val="24"/>
          <w:szCs w:val="24"/>
        </w:rPr>
        <w:t>IŠVADA</w:t>
      </w:r>
      <w:bookmarkEnd w:id="6"/>
    </w:p>
    <w:p w:rsidR="001D5AE5" w:rsidRPr="00A45DDF" w:rsidRDefault="001D5AE5" w:rsidP="0035087A">
      <w:pPr>
        <w:ind w:firstLine="748"/>
        <w:jc w:val="both"/>
        <w:rPr>
          <w:b/>
          <w:color w:val="000000" w:themeColor="text1"/>
        </w:rPr>
      </w:pPr>
    </w:p>
    <w:p w:rsidR="006C2147" w:rsidRPr="00A45DDF" w:rsidRDefault="006C2147" w:rsidP="0035087A">
      <w:pPr>
        <w:ind w:firstLine="748"/>
        <w:jc w:val="both"/>
        <w:rPr>
          <w:color w:val="000000" w:themeColor="text1"/>
        </w:rPr>
      </w:pPr>
    </w:p>
    <w:p w:rsidR="00873039" w:rsidRPr="00A45DDF" w:rsidRDefault="006C2147" w:rsidP="00873039">
      <w:pPr>
        <w:pStyle w:val="Sraopastraipa"/>
        <w:widowControl w:val="0"/>
        <w:autoSpaceDE w:val="0"/>
        <w:autoSpaceDN w:val="0"/>
        <w:adjustRightInd w:val="0"/>
        <w:ind w:left="0" w:firstLine="709"/>
        <w:jc w:val="both"/>
      </w:pPr>
      <w:r w:rsidRPr="00A45DDF">
        <w:rPr>
          <w:color w:val="000000" w:themeColor="text1"/>
        </w:rPr>
        <w:t xml:space="preserve">Vertinimo metu surinkti duomenys suteikia pakankamą pagrindą nuomonei pareikšti, kad </w:t>
      </w:r>
      <w:r w:rsidR="00873039" w:rsidRPr="00A45DDF">
        <w:rPr>
          <w:color w:val="000000" w:themeColor="text1"/>
        </w:rPr>
        <w:t>viešojo ir privataus sektorių partnerystės projekto „</w:t>
      </w:r>
      <w:r w:rsidR="00D2259F" w:rsidRPr="00A45DDF">
        <w:rPr>
          <w:color w:val="000000" w:themeColor="text1"/>
        </w:rPr>
        <w:t>Trak</w:t>
      </w:r>
      <w:r w:rsidR="00FA3E3A" w:rsidRPr="00A45DDF">
        <w:rPr>
          <w:color w:val="000000" w:themeColor="text1"/>
        </w:rPr>
        <w:t xml:space="preserve">ų rajono savivaldybės </w:t>
      </w:r>
      <w:r w:rsidR="00873039" w:rsidRPr="00A45DDF">
        <w:rPr>
          <w:color w:val="000000" w:themeColor="text1"/>
        </w:rPr>
        <w:t xml:space="preserve">gatvių apšvietimo </w:t>
      </w:r>
      <w:r w:rsidR="00FA3E3A" w:rsidRPr="00A45DDF">
        <w:rPr>
          <w:color w:val="000000" w:themeColor="text1"/>
        </w:rPr>
        <w:t>kokybės gerinimas</w:t>
      </w:r>
      <w:r w:rsidR="00873039" w:rsidRPr="00A45DDF">
        <w:rPr>
          <w:color w:val="000000" w:themeColor="text1"/>
        </w:rPr>
        <w:t xml:space="preserve">“ </w:t>
      </w:r>
      <w:r w:rsidRPr="00A45DDF">
        <w:rPr>
          <w:color w:val="000000" w:themeColor="text1"/>
        </w:rPr>
        <w:t xml:space="preserve">įgyvendinimas yra tikslingas: </w:t>
      </w:r>
      <w:r w:rsidR="00873039" w:rsidRPr="00A45DDF">
        <w:rPr>
          <w:color w:val="000000" w:themeColor="text1"/>
        </w:rPr>
        <w:t xml:space="preserve">projekte </w:t>
      </w:r>
      <w:r w:rsidRPr="00A45DDF">
        <w:rPr>
          <w:color w:val="000000" w:themeColor="text1"/>
        </w:rPr>
        <w:t xml:space="preserve">išnagrinėtos </w:t>
      </w:r>
      <w:r w:rsidR="00873039" w:rsidRPr="00A45DDF">
        <w:rPr>
          <w:color w:val="000000" w:themeColor="text1"/>
        </w:rPr>
        <w:t xml:space="preserve">projekto </w:t>
      </w:r>
      <w:r w:rsidRPr="00A45DDF">
        <w:rPr>
          <w:color w:val="000000" w:themeColor="text1"/>
        </w:rPr>
        <w:t>įgyvendinimo alternatyvos, identifikuotos projekto įgyvendinimo priežastys</w:t>
      </w:r>
      <w:r w:rsidRPr="00A45DDF">
        <w:t>, paskaičiuota socialinė-ekonominė nauda</w:t>
      </w:r>
      <w:r w:rsidR="00873039" w:rsidRPr="00A45DDF">
        <w:t xml:space="preserve">; </w:t>
      </w:r>
      <w:r w:rsidR="00873039" w:rsidRPr="00A45DDF">
        <w:rPr>
          <w:color w:val="000000" w:themeColor="text1"/>
        </w:rPr>
        <w:t>projektui</w:t>
      </w:r>
      <w:r w:rsidRPr="00A45DDF">
        <w:rPr>
          <w:color w:val="000000" w:themeColor="text1"/>
        </w:rPr>
        <w:t xml:space="preserve"> </w:t>
      </w:r>
      <w:r w:rsidR="00873039" w:rsidRPr="00A45DDF">
        <w:t>būdingi viešos ir privačios partnerystės požymiai: privačiam subjektui ketinama perduoti veikla teisės aktais priskirta Savivaldybei, ją galima perduoti privačiam subjektui, Savivaldybės turtas privačiam subjektui bus perduodamas teisės aktuose numatytais būdais, numatytas rizikų pasidalinimas, įvertinta Savivaldybės galimybė prisiimti turtinius įsipareigojimus.</w:t>
      </w:r>
    </w:p>
    <w:p w:rsidR="0000573C" w:rsidRPr="00A45DDF" w:rsidRDefault="0000573C" w:rsidP="00873039">
      <w:pPr>
        <w:pStyle w:val="Sraopastraipa"/>
        <w:widowControl w:val="0"/>
        <w:autoSpaceDE w:val="0"/>
        <w:autoSpaceDN w:val="0"/>
        <w:adjustRightInd w:val="0"/>
        <w:ind w:left="0" w:firstLine="709"/>
        <w:jc w:val="both"/>
      </w:pPr>
      <w:r w:rsidRPr="00A45DDF">
        <w:t>Atsižvelgdama</w:t>
      </w:r>
      <w:r w:rsidR="006551AE" w:rsidRPr="00A45DDF">
        <w:t xml:space="preserve">, į Trakų rajono savivaldybės 2018 m. gruodžio 31 d. turimas ilgalaikes paskolas ir esamus  mokėjimo grafikus, rekomenduočiau Investicijų projektą VPSP būdu vykdyti tik Lentvario seniūnijoje I ir II etapus. </w:t>
      </w:r>
    </w:p>
    <w:p w:rsidR="006C2147" w:rsidRPr="00A45DDF" w:rsidRDefault="006C2147" w:rsidP="004664C0">
      <w:pPr>
        <w:ind w:firstLine="748"/>
        <w:jc w:val="both"/>
      </w:pPr>
      <w:r w:rsidRPr="00A45DDF">
        <w:t>Vertindami</w:t>
      </w:r>
      <w:r w:rsidR="00873039" w:rsidRPr="00A45DDF">
        <w:t xml:space="preserve"> projekto įgyvendinimo sąlygų</w:t>
      </w:r>
      <w:r w:rsidRPr="00A45DDF">
        <w:t xml:space="preserve"> atitiktį Lietu</w:t>
      </w:r>
      <w:r w:rsidR="00873039" w:rsidRPr="00A45DDF">
        <w:t>vos</w:t>
      </w:r>
      <w:r w:rsidRPr="00A45DDF">
        <w:t xml:space="preserve"> Respublikos teisės aktuose nustatytiems reikalavimams, reikšmingų neatitikimų nenustatėme.</w:t>
      </w:r>
    </w:p>
    <w:p w:rsidR="001169F6" w:rsidRPr="00A45DDF" w:rsidRDefault="001169F6" w:rsidP="00747AD4">
      <w:pPr>
        <w:jc w:val="both"/>
      </w:pPr>
    </w:p>
    <w:p w:rsidR="001B2BE5" w:rsidRPr="00A45DDF" w:rsidRDefault="001B2BE5" w:rsidP="0035087A">
      <w:pPr>
        <w:jc w:val="both"/>
        <w:rPr>
          <w:color w:val="000000" w:themeColor="text1"/>
        </w:rPr>
      </w:pPr>
    </w:p>
    <w:p w:rsidR="00424016" w:rsidRPr="00A45DDF" w:rsidRDefault="00424016" w:rsidP="0035087A">
      <w:pPr>
        <w:jc w:val="both"/>
      </w:pPr>
      <w:r w:rsidRPr="00A45DDF">
        <w:t>Savivaldybės kontrolierė</w:t>
      </w:r>
      <w:r w:rsidRPr="00A45DDF">
        <w:tab/>
      </w:r>
      <w:r w:rsidRPr="00A45DDF">
        <w:tab/>
      </w:r>
      <w:r w:rsidRPr="00A45DDF">
        <w:tab/>
      </w:r>
      <w:r w:rsidRPr="00A45DDF">
        <w:tab/>
      </w:r>
      <w:r w:rsidR="00D37406" w:rsidRPr="00A45DDF">
        <w:tab/>
      </w:r>
      <w:r w:rsidR="0052779E" w:rsidRPr="00A45DDF">
        <w:tab/>
      </w:r>
      <w:r w:rsidR="00D86BB1" w:rsidRPr="00A45DDF">
        <w:tab/>
      </w:r>
      <w:r w:rsidR="00FA3E3A" w:rsidRPr="00A45DDF">
        <w:t>Danutė Juškevičienė</w:t>
      </w:r>
    </w:p>
    <w:p w:rsidR="00424016" w:rsidRPr="00A45DDF" w:rsidRDefault="00424016" w:rsidP="0035087A">
      <w:pPr>
        <w:jc w:val="both"/>
      </w:pPr>
    </w:p>
    <w:p w:rsidR="00424016" w:rsidRPr="00A45DDF" w:rsidRDefault="00424016" w:rsidP="0035087A">
      <w:pPr>
        <w:jc w:val="both"/>
      </w:pPr>
    </w:p>
    <w:p w:rsidR="00057923" w:rsidRPr="00A45DDF" w:rsidRDefault="00057923">
      <w:pPr>
        <w:jc w:val="both"/>
      </w:pPr>
    </w:p>
    <w:sectPr w:rsidR="00057923" w:rsidRPr="00A45DDF" w:rsidSect="003611BC">
      <w:headerReference w:type="default" r:id="rId8"/>
      <w:headerReference w:type="first" r:id="rId9"/>
      <w:pgSz w:w="11906" w:h="16838"/>
      <w:pgMar w:top="1049" w:right="566" w:bottom="104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AEE" w:rsidRDefault="00065AEE" w:rsidP="00424016">
      <w:r>
        <w:separator/>
      </w:r>
    </w:p>
  </w:endnote>
  <w:endnote w:type="continuationSeparator" w:id="0">
    <w:p w:rsidR="00065AEE" w:rsidRDefault="00065AEE" w:rsidP="0042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for KPMG Light">
    <w:altName w:val="Corbel"/>
    <w:charset w:val="BA"/>
    <w:family w:val="swiss"/>
    <w:pitch w:val="variable"/>
    <w:sig w:usb0="00000001" w:usb1="5000204A"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AEE" w:rsidRDefault="00065AEE" w:rsidP="00424016">
      <w:r>
        <w:separator/>
      </w:r>
    </w:p>
  </w:footnote>
  <w:footnote w:type="continuationSeparator" w:id="0">
    <w:p w:rsidR="00065AEE" w:rsidRDefault="00065AEE" w:rsidP="00424016">
      <w:r>
        <w:continuationSeparator/>
      </w:r>
    </w:p>
  </w:footnote>
  <w:footnote w:id="1">
    <w:p w:rsidR="009C3877" w:rsidRDefault="009C3877" w:rsidP="00014D07">
      <w:pPr>
        <w:pStyle w:val="Puslapioinaostekstas"/>
      </w:pPr>
      <w:r>
        <w:rPr>
          <w:rStyle w:val="Puslapioinaosnuoroda"/>
        </w:rPr>
        <w:footnoteRef/>
      </w:r>
      <w:r>
        <w:t xml:space="preserve"> Lietuvos Respublikos vietos savivaldos </w:t>
      </w:r>
      <w:r w:rsidR="00B70783">
        <w:t>įst</w:t>
      </w:r>
      <w:r>
        <w:t xml:space="preserve">atymas, 1994-07-07 Nr. I-533 (su vėlesniais pakeitimais), </w:t>
      </w:r>
      <w:r w:rsidRPr="00B63F77">
        <w:t>27 str. 1 d. 4 p.</w:t>
      </w:r>
    </w:p>
  </w:footnote>
  <w:footnote w:id="2">
    <w:p w:rsidR="008544F9" w:rsidRPr="00F22894" w:rsidRDefault="008544F9">
      <w:pPr>
        <w:pStyle w:val="Puslapioinaostekstas"/>
      </w:pPr>
      <w:r w:rsidRPr="00F22894">
        <w:rPr>
          <w:rStyle w:val="Puslapioinaosnuoroda"/>
        </w:rPr>
        <w:footnoteRef/>
      </w:r>
      <w:r w:rsidRPr="00F22894">
        <w:t xml:space="preserve"> Administracijos direktoriaus 201</w:t>
      </w:r>
      <w:r w:rsidR="00F22894" w:rsidRPr="00F22894">
        <w:t>5-10-30</w:t>
      </w:r>
      <w:r w:rsidRPr="00F22894">
        <w:t xml:space="preserve"> įsakymas Nr.</w:t>
      </w:r>
      <w:r w:rsidR="00F22894" w:rsidRPr="00F22894">
        <w:t xml:space="preserve"> P2-1200</w:t>
      </w:r>
      <w:r w:rsidRPr="00F22894">
        <w:t>.</w:t>
      </w:r>
    </w:p>
  </w:footnote>
  <w:footnote w:id="3">
    <w:p w:rsidR="008544F9" w:rsidRPr="00F22894" w:rsidRDefault="008544F9">
      <w:pPr>
        <w:pStyle w:val="Puslapioinaostekstas"/>
      </w:pPr>
      <w:r w:rsidRPr="00F22894">
        <w:rPr>
          <w:rStyle w:val="Puslapioinaosnuoroda"/>
        </w:rPr>
        <w:footnoteRef/>
      </w:r>
      <w:r w:rsidRPr="00F22894">
        <w:t xml:space="preserve"> Administracijos direktoriaus 201</w:t>
      </w:r>
      <w:r w:rsidR="00F22894" w:rsidRPr="00F22894">
        <w:t xml:space="preserve">8-03-06 </w:t>
      </w:r>
      <w:r w:rsidRPr="00F22894">
        <w:t xml:space="preserve">įsakymas Nr. </w:t>
      </w:r>
      <w:r w:rsidR="00F22894" w:rsidRPr="00F22894">
        <w:t>P2E-170</w:t>
      </w:r>
      <w:r w:rsidRPr="00F22894">
        <w:t>.</w:t>
      </w:r>
    </w:p>
  </w:footnote>
  <w:footnote w:id="4">
    <w:p w:rsidR="00CB7E34" w:rsidRPr="00907BF8" w:rsidRDefault="00CB7E34" w:rsidP="00CB7E34">
      <w:pPr>
        <w:pStyle w:val="Puslapioinaostekstas"/>
      </w:pPr>
      <w:r w:rsidRPr="00907BF8">
        <w:rPr>
          <w:rStyle w:val="Puslapioinaosnuoroda"/>
        </w:rPr>
        <w:footnoteRef/>
      </w:r>
      <w:r w:rsidRPr="00907BF8">
        <w:t xml:space="preserve"> Lietuvos Respublikos vietos savivaldos įstatym</w:t>
      </w:r>
      <w:r>
        <w:t>as,</w:t>
      </w:r>
      <w:r w:rsidRPr="00907BF8">
        <w:t xml:space="preserve"> 1994-07-07 Nr. I-533 (su vėlesniais pakeitimais). </w:t>
      </w:r>
    </w:p>
  </w:footnote>
  <w:footnote w:id="5">
    <w:p w:rsidR="00CB7E34" w:rsidRPr="00907BF8" w:rsidRDefault="00CB7E34" w:rsidP="00CB7E34">
      <w:pPr>
        <w:pStyle w:val="Puslapioinaostekstas"/>
      </w:pPr>
      <w:r w:rsidRPr="00907BF8">
        <w:rPr>
          <w:rStyle w:val="Puslapioinaosnuoroda"/>
        </w:rPr>
        <w:footnoteRef/>
      </w:r>
      <w:r w:rsidRPr="00907BF8">
        <w:t xml:space="preserve"> Lietuvos Respublikos </w:t>
      </w:r>
      <w:r>
        <w:t xml:space="preserve">investicijų </w:t>
      </w:r>
      <w:r w:rsidRPr="00907BF8">
        <w:t>įstatymas, 199</w:t>
      </w:r>
      <w:r>
        <w:t>9</w:t>
      </w:r>
      <w:r w:rsidRPr="00907BF8">
        <w:t>-0</w:t>
      </w:r>
      <w:r>
        <w:t>7</w:t>
      </w:r>
      <w:r w:rsidRPr="00907BF8">
        <w:t>-</w:t>
      </w:r>
      <w:r>
        <w:t>07</w:t>
      </w:r>
      <w:r w:rsidRPr="00907BF8">
        <w:t xml:space="preserve"> Nr. </w:t>
      </w:r>
      <w:r>
        <w:t>VIII-1312</w:t>
      </w:r>
      <w:r w:rsidRPr="00907BF8">
        <w:t xml:space="preserve"> (su</w:t>
      </w:r>
      <w:r w:rsidRPr="00907BF8">
        <w:rPr>
          <w:lang w:eastAsia="en-US"/>
        </w:rPr>
        <w:t xml:space="preserve"> vėlesniais pakeitimais).</w:t>
      </w:r>
    </w:p>
  </w:footnote>
  <w:footnote w:id="6">
    <w:p w:rsidR="00CB7E34" w:rsidRDefault="00CB7E34" w:rsidP="00CB7E34">
      <w:pPr>
        <w:pStyle w:val="Puslapioinaostekstas"/>
      </w:pPr>
      <w:r>
        <w:rPr>
          <w:rStyle w:val="Puslapioinaosnuoroda"/>
        </w:rPr>
        <w:footnoteRef/>
      </w:r>
      <w:r>
        <w:t xml:space="preserve"> </w:t>
      </w:r>
      <w:r w:rsidRPr="00907BF8">
        <w:t>Lietuvos Respublikos</w:t>
      </w:r>
      <w:r>
        <w:t xml:space="preserve"> </w:t>
      </w:r>
      <w:r w:rsidRPr="00A91054">
        <w:t>valstybės ir savivaldybių turto valdymo, naudojimo ir disponavimo juo įstatym</w:t>
      </w:r>
      <w:r>
        <w:t xml:space="preserve">as, </w:t>
      </w:r>
      <w:r w:rsidRPr="00A91054">
        <w:t>1998</w:t>
      </w:r>
      <w:r>
        <w:t>-05-</w:t>
      </w:r>
      <w:r w:rsidRPr="00A91054">
        <w:t>12 Nr. VIII-729</w:t>
      </w:r>
      <w:r>
        <w:t xml:space="preserve"> </w:t>
      </w:r>
      <w:r w:rsidRPr="00A91054">
        <w:t>(su vėlesniais pakeitimais).</w:t>
      </w:r>
    </w:p>
  </w:footnote>
  <w:footnote w:id="7">
    <w:p w:rsidR="00CB7E34" w:rsidRDefault="00CB7E34" w:rsidP="00CB7E34">
      <w:pPr>
        <w:pStyle w:val="Puslapioinaostekstas"/>
      </w:pPr>
      <w:r>
        <w:rPr>
          <w:rStyle w:val="Puslapioinaosnuoroda"/>
        </w:rPr>
        <w:footnoteRef/>
      </w:r>
      <w:r>
        <w:t xml:space="preserve"> </w:t>
      </w:r>
      <w:r w:rsidRPr="00A0488C">
        <w:t>Lietuvos Respublikos</w:t>
      </w:r>
      <w:r>
        <w:t xml:space="preserve"> Vyriausybės 2009-11-11 nutarimas Nr. 1480 </w:t>
      </w:r>
      <w:r w:rsidRPr="00A0488C">
        <w:t>(su vėlesniais pakeitimais).</w:t>
      </w:r>
    </w:p>
  </w:footnote>
  <w:footnote w:id="8">
    <w:p w:rsidR="00D02DAA" w:rsidRDefault="00D02DAA">
      <w:pPr>
        <w:pStyle w:val="Puslapioinaostekstas"/>
      </w:pPr>
      <w:r>
        <w:rPr>
          <w:rStyle w:val="Puslapioinaosnuoroda"/>
        </w:rPr>
        <w:footnoteRef/>
      </w:r>
      <w:r>
        <w:t xml:space="preserve"> </w:t>
      </w:r>
      <w:r w:rsidRPr="00907BF8">
        <w:t>Lietuvos Respublikos vietos savivaldos įstatym</w:t>
      </w:r>
      <w:r>
        <w:t>as,</w:t>
      </w:r>
      <w:r w:rsidRPr="00907BF8">
        <w:t xml:space="preserve"> 1994-07-07 Nr. I-533 (su vėlesniais pakeitimais)</w:t>
      </w:r>
      <w:r>
        <w:t>, 16 str. 2 d. 29 p.</w:t>
      </w:r>
    </w:p>
  </w:footnote>
  <w:footnote w:id="9">
    <w:p w:rsidR="00186D44" w:rsidRDefault="00186D44" w:rsidP="00186D44">
      <w:pPr>
        <w:pStyle w:val="Puslapioinaostekstas"/>
      </w:pPr>
      <w:r>
        <w:rPr>
          <w:rStyle w:val="Puslapioinaosnuoroda"/>
        </w:rPr>
        <w:footnoteRef/>
      </w:r>
      <w:r>
        <w:t xml:space="preserve"> </w:t>
      </w:r>
      <w:r w:rsidRPr="00E4405B">
        <w:t>Lietuvos Respublikos investicijų įstatymas, 1999-07-07 Nr. VIII-1</w:t>
      </w:r>
      <w:r>
        <w:t>312 (su vėlesniais pakeitimais), 2 str. 15 d.</w:t>
      </w:r>
    </w:p>
  </w:footnote>
  <w:footnote w:id="10">
    <w:p w:rsidR="00186D44" w:rsidRDefault="00186D44" w:rsidP="00186D44">
      <w:pPr>
        <w:pStyle w:val="Puslapioinaostekstas"/>
      </w:pPr>
      <w:r>
        <w:rPr>
          <w:rStyle w:val="Puslapioinaosnuoroda"/>
        </w:rPr>
        <w:footnoteRef/>
      </w:r>
      <w:r>
        <w:t xml:space="preserve"> Ten pat, </w:t>
      </w:r>
      <w:r w:rsidRPr="00A115BC">
        <w:t>2 str. 1</w:t>
      </w:r>
      <w:r>
        <w:t>6</w:t>
      </w:r>
      <w:r w:rsidRPr="00A115BC">
        <w:t xml:space="preserve"> d</w:t>
      </w:r>
      <w:r>
        <w:t>.</w:t>
      </w:r>
    </w:p>
  </w:footnote>
  <w:footnote w:id="11">
    <w:p w:rsidR="00CE552B" w:rsidRDefault="00CE552B" w:rsidP="00CE552B">
      <w:pPr>
        <w:pStyle w:val="Puslapioinaostekstas"/>
      </w:pPr>
      <w:r>
        <w:rPr>
          <w:rStyle w:val="Puslapioinaosnuoroda"/>
        </w:rPr>
        <w:footnoteRef/>
      </w:r>
      <w:r>
        <w:t xml:space="preserve"> Ten pat, </w:t>
      </w:r>
      <w:r w:rsidRPr="00A115BC">
        <w:t>2 str. 1</w:t>
      </w:r>
      <w:r>
        <w:t>7</w:t>
      </w:r>
      <w:r w:rsidRPr="00A115BC">
        <w:t xml:space="preserve"> d</w:t>
      </w:r>
      <w:r>
        <w:t>.</w:t>
      </w:r>
    </w:p>
  </w:footnote>
  <w:footnote w:id="12">
    <w:p w:rsidR="00D02DAA" w:rsidRDefault="00D02DAA" w:rsidP="00D02DAA">
      <w:pPr>
        <w:pStyle w:val="Puslapioinaostekstas"/>
      </w:pPr>
      <w:r>
        <w:rPr>
          <w:rStyle w:val="Puslapioinaosnuoroda"/>
        </w:rPr>
        <w:footnoteRef/>
      </w:r>
      <w:r>
        <w:t xml:space="preserve"> </w:t>
      </w:r>
      <w:r w:rsidRPr="00A0488C">
        <w:t>Lietuvos Respublikos</w:t>
      </w:r>
      <w:r>
        <w:t xml:space="preserve"> Vyriausybės 2009-11-11 nutarimas Nr. 1480 </w:t>
      </w:r>
      <w:r w:rsidRPr="00A0488C">
        <w:t>(su vėlesniais pakeitimais).</w:t>
      </w:r>
    </w:p>
  </w:footnote>
  <w:footnote w:id="13">
    <w:p w:rsidR="006A23E2" w:rsidRPr="00FE4809" w:rsidRDefault="006A23E2" w:rsidP="006A23E2">
      <w:pPr>
        <w:pStyle w:val="Puslapioinaostekstas"/>
        <w:jc w:val="both"/>
      </w:pPr>
      <w:r w:rsidRPr="00FE4809">
        <w:rPr>
          <w:rStyle w:val="Puslapioinaosnuoroda"/>
        </w:rPr>
        <w:footnoteRef/>
      </w:r>
      <w:r w:rsidRPr="00FE4809">
        <w:t xml:space="preserve"> Savivaldybės tarybos 201</w:t>
      </w:r>
      <w:r w:rsidR="00081A8C">
        <w:t>5-10-01</w:t>
      </w:r>
      <w:r w:rsidRPr="00FE4809">
        <w:rPr>
          <w:color w:val="000000"/>
          <w:shd w:val="clear" w:color="auto" w:fill="FFFFFF"/>
        </w:rPr>
        <w:t xml:space="preserve"> sprendimas Nr</w:t>
      </w:r>
      <w:r w:rsidR="00081A8C">
        <w:rPr>
          <w:color w:val="000000"/>
          <w:shd w:val="clear" w:color="auto" w:fill="FFFFFF"/>
        </w:rPr>
        <w:t>.S1-77</w:t>
      </w:r>
      <w:r w:rsidRPr="00FE4809">
        <w:rPr>
          <w:color w:val="000000"/>
          <w:shd w:val="clear" w:color="auto" w:fill="FFFFFF"/>
        </w:rPr>
        <w:t xml:space="preserve"> </w:t>
      </w:r>
      <w:r w:rsidRPr="00FE4809">
        <w:t>(su vėlesniais pakeitimais).</w:t>
      </w:r>
    </w:p>
  </w:footnote>
  <w:footnote w:id="14">
    <w:p w:rsidR="0057535B" w:rsidRDefault="0057535B">
      <w:pPr>
        <w:pStyle w:val="Puslapioinaostekstas"/>
      </w:pPr>
      <w:r>
        <w:rPr>
          <w:rStyle w:val="Puslapioinaosnuoroda"/>
        </w:rPr>
        <w:footnoteRef/>
      </w:r>
      <w:r>
        <w:t xml:space="preserve"> </w:t>
      </w:r>
      <w:r w:rsidRPr="0057535B">
        <w:t>Lietuvos Respublikos investicijų įstatymas, 1999-07-07 Nr. VIII-1312 (su vėlesniais pakeitimais), 15</w:t>
      </w:r>
      <w:r w:rsidRPr="0057535B">
        <w:rPr>
          <w:vertAlign w:val="superscript"/>
        </w:rPr>
        <w:t xml:space="preserve">2 </w:t>
      </w:r>
      <w:r w:rsidRPr="0057535B">
        <w:t xml:space="preserve">str. </w:t>
      </w:r>
      <w:r>
        <w:t>3</w:t>
      </w:r>
      <w:r w:rsidRPr="0057535B">
        <w:t xml:space="preserve"> d.</w:t>
      </w:r>
    </w:p>
  </w:footnote>
  <w:footnote w:id="15">
    <w:p w:rsidR="00611E1C" w:rsidRDefault="00611E1C" w:rsidP="00611E1C">
      <w:pPr>
        <w:pStyle w:val="Puslapioinaostekstas"/>
      </w:pPr>
      <w:r>
        <w:rPr>
          <w:rStyle w:val="Puslapioinaosnuoroda"/>
        </w:rPr>
        <w:footnoteRef/>
      </w:r>
      <w:r>
        <w:t xml:space="preserve"> </w:t>
      </w:r>
      <w:r w:rsidR="0086180B">
        <w:t>Ten pat</w:t>
      </w:r>
      <w:r>
        <w:t>, 15</w:t>
      </w:r>
      <w:r>
        <w:rPr>
          <w:vertAlign w:val="superscript"/>
        </w:rPr>
        <w:t xml:space="preserve">2 </w:t>
      </w:r>
      <w:r>
        <w:t>str. 4, 5 d.</w:t>
      </w:r>
    </w:p>
  </w:footnote>
  <w:footnote w:id="16">
    <w:p w:rsidR="006F7DE7" w:rsidRDefault="006F7DE7" w:rsidP="006F7DE7">
      <w:pPr>
        <w:pStyle w:val="Puslapioinaostekstas"/>
      </w:pPr>
      <w:r>
        <w:rPr>
          <w:rStyle w:val="Puslapioinaosnuoroda"/>
        </w:rPr>
        <w:footnoteRef/>
      </w:r>
      <w:r>
        <w:t xml:space="preserve"> </w:t>
      </w:r>
      <w:r w:rsidRPr="002061CF">
        <w:t>Ce</w:t>
      </w:r>
      <w:r>
        <w:t xml:space="preserve">ntrinės projektų </w:t>
      </w:r>
      <w:r w:rsidRPr="00FE6EFC">
        <w:t>valdymo agentūros 201</w:t>
      </w:r>
      <w:r w:rsidR="00FE6EFC" w:rsidRPr="00FE6EFC">
        <w:t>9</w:t>
      </w:r>
      <w:r w:rsidRPr="00FE6EFC">
        <w:t>-04-</w:t>
      </w:r>
      <w:r w:rsidR="00FE6EFC" w:rsidRPr="00FE6EFC">
        <w:t>01</w:t>
      </w:r>
      <w:r w:rsidRPr="00FE6EFC">
        <w:t xml:space="preserve"> išvada</w:t>
      </w:r>
      <w:r w:rsidRPr="001D60CC">
        <w:rPr>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425710"/>
      <w:docPartObj>
        <w:docPartGallery w:val="Page Numbers (Top of Page)"/>
        <w:docPartUnique/>
      </w:docPartObj>
    </w:sdtPr>
    <w:sdtEndPr/>
    <w:sdtContent>
      <w:p w:rsidR="009C3877" w:rsidRDefault="009C3877">
        <w:pPr>
          <w:pStyle w:val="Antrats"/>
          <w:jc w:val="center"/>
        </w:pPr>
        <w:r>
          <w:fldChar w:fldCharType="begin"/>
        </w:r>
        <w:r>
          <w:instrText>PAGE   \* MERGEFORMAT</w:instrText>
        </w:r>
        <w:r>
          <w:fldChar w:fldCharType="separate"/>
        </w:r>
        <w:r w:rsidR="00D1399C">
          <w:rPr>
            <w:noProof/>
          </w:rPr>
          <w:t>6</w:t>
        </w:r>
        <w:r>
          <w:rPr>
            <w:noProof/>
          </w:rPr>
          <w:fldChar w:fldCharType="end"/>
        </w:r>
      </w:p>
    </w:sdtContent>
  </w:sdt>
  <w:p w:rsidR="009C3877" w:rsidRDefault="009C38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651663"/>
      <w:docPartObj>
        <w:docPartGallery w:val="Page Numbers (Top of Page)"/>
        <w:docPartUnique/>
      </w:docPartObj>
    </w:sdtPr>
    <w:sdtEndPr/>
    <w:sdtContent>
      <w:p w:rsidR="009C3877" w:rsidRDefault="00065AEE" w:rsidP="005E650F">
        <w:pPr>
          <w:pStyle w:val="Antrats"/>
          <w:jc w:val="right"/>
        </w:pPr>
      </w:p>
    </w:sdtContent>
  </w:sdt>
  <w:p w:rsidR="009C3877" w:rsidRDefault="009C38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FDB"/>
    <w:multiLevelType w:val="hybridMultilevel"/>
    <w:tmpl w:val="691005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E126E2"/>
    <w:multiLevelType w:val="hybridMultilevel"/>
    <w:tmpl w:val="44CE16E4"/>
    <w:lvl w:ilvl="0" w:tplc="9B56DD2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3E76B8"/>
    <w:multiLevelType w:val="hybridMultilevel"/>
    <w:tmpl w:val="5074D0C2"/>
    <w:lvl w:ilvl="0" w:tplc="0427000F">
      <w:start w:val="1"/>
      <w:numFmt w:val="decimal"/>
      <w:lvlText w:val="%1."/>
      <w:lvlJc w:val="left"/>
      <w:pPr>
        <w:ind w:left="765" w:hanging="360"/>
      </w:p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 w15:restartNumberingAfterBreak="0">
    <w:nsid w:val="34E57C43"/>
    <w:multiLevelType w:val="hybridMultilevel"/>
    <w:tmpl w:val="09F45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271502"/>
    <w:multiLevelType w:val="hybridMultilevel"/>
    <w:tmpl w:val="B808A2D0"/>
    <w:lvl w:ilvl="0" w:tplc="7B7A7F46">
      <w:start w:val="19"/>
      <w:numFmt w:val="bullet"/>
      <w:lvlText w:val="-"/>
      <w:lvlJc w:val="left"/>
      <w:pPr>
        <w:tabs>
          <w:tab w:val="num" w:pos="2012"/>
        </w:tabs>
        <w:ind w:left="2012" w:hanging="915"/>
      </w:pPr>
      <w:rPr>
        <w:rFonts w:ascii="Times New Roman" w:eastAsia="Times New Roman" w:hAnsi="Times New Roman" w:cs="Times New Roman" w:hint="default"/>
        <w:b/>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47BE0BE6"/>
    <w:multiLevelType w:val="hybridMultilevel"/>
    <w:tmpl w:val="44FA9AFA"/>
    <w:lvl w:ilvl="0" w:tplc="F836CDE4">
      <w:start w:val="1"/>
      <w:numFmt w:val="bullet"/>
      <w:pStyle w:val="Tablebulletsub"/>
      <w:lvlText w:val=""/>
      <w:lvlJc w:val="left"/>
      <w:pPr>
        <w:ind w:left="928" w:hanging="360"/>
      </w:pPr>
      <w:rPr>
        <w:rFonts w:ascii="Wingdings" w:hAnsi="Wingdings" w:hint="default"/>
        <w:color w:val="808080" w:themeColor="background1" w:themeShade="80"/>
        <w:sz w:val="24"/>
        <w:szCs w:val="24"/>
      </w:rPr>
    </w:lvl>
    <w:lvl w:ilvl="1" w:tplc="E18435C6">
      <w:start w:val="1"/>
      <w:numFmt w:val="bullet"/>
      <w:lvlText w:val="-"/>
      <w:lvlJc w:val="left"/>
      <w:pPr>
        <w:ind w:left="2007" w:hanging="360"/>
      </w:pPr>
      <w:rPr>
        <w:rFonts w:ascii="Univers for KPMG Light" w:hAnsi="Univers for KPMG Light" w:hint="default"/>
        <w:color w:val="auto"/>
        <w:sz w:val="24"/>
        <w:szCs w:val="24"/>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49296C44"/>
    <w:multiLevelType w:val="hybridMultilevel"/>
    <w:tmpl w:val="8DC41D3A"/>
    <w:lvl w:ilvl="0" w:tplc="44781D24">
      <w:start w:val="1"/>
      <w:numFmt w:val="bullet"/>
      <w:lvlText w:val="-"/>
      <w:lvlJc w:val="left"/>
      <w:pPr>
        <w:tabs>
          <w:tab w:val="num" w:pos="2770"/>
        </w:tabs>
        <w:ind w:left="2770" w:hanging="360"/>
      </w:pPr>
      <w:rPr>
        <w:rFonts w:ascii="Times New Roman" w:hAnsi="Times New Roman" w:cs="Times New Roman" w:hint="default"/>
      </w:rPr>
    </w:lvl>
    <w:lvl w:ilvl="1" w:tplc="04270003" w:tentative="1">
      <w:start w:val="1"/>
      <w:numFmt w:val="bullet"/>
      <w:lvlText w:val="o"/>
      <w:lvlJc w:val="left"/>
      <w:pPr>
        <w:tabs>
          <w:tab w:val="num" w:pos="2181"/>
        </w:tabs>
        <w:ind w:left="2181" w:hanging="360"/>
      </w:pPr>
      <w:rPr>
        <w:rFonts w:ascii="Courier New" w:hAnsi="Courier New" w:cs="Courier New" w:hint="default"/>
      </w:rPr>
    </w:lvl>
    <w:lvl w:ilvl="2" w:tplc="04270005" w:tentative="1">
      <w:start w:val="1"/>
      <w:numFmt w:val="bullet"/>
      <w:lvlText w:val=""/>
      <w:lvlJc w:val="left"/>
      <w:pPr>
        <w:tabs>
          <w:tab w:val="num" w:pos="2901"/>
        </w:tabs>
        <w:ind w:left="2901" w:hanging="360"/>
      </w:pPr>
      <w:rPr>
        <w:rFonts w:ascii="Wingdings" w:hAnsi="Wingdings" w:hint="default"/>
      </w:rPr>
    </w:lvl>
    <w:lvl w:ilvl="3" w:tplc="04270001" w:tentative="1">
      <w:start w:val="1"/>
      <w:numFmt w:val="bullet"/>
      <w:lvlText w:val=""/>
      <w:lvlJc w:val="left"/>
      <w:pPr>
        <w:tabs>
          <w:tab w:val="num" w:pos="3621"/>
        </w:tabs>
        <w:ind w:left="3621" w:hanging="360"/>
      </w:pPr>
      <w:rPr>
        <w:rFonts w:ascii="Symbol" w:hAnsi="Symbol" w:hint="default"/>
      </w:rPr>
    </w:lvl>
    <w:lvl w:ilvl="4" w:tplc="04270003" w:tentative="1">
      <w:start w:val="1"/>
      <w:numFmt w:val="bullet"/>
      <w:lvlText w:val="o"/>
      <w:lvlJc w:val="left"/>
      <w:pPr>
        <w:tabs>
          <w:tab w:val="num" w:pos="4341"/>
        </w:tabs>
        <w:ind w:left="4341" w:hanging="360"/>
      </w:pPr>
      <w:rPr>
        <w:rFonts w:ascii="Courier New" w:hAnsi="Courier New" w:cs="Courier New" w:hint="default"/>
      </w:rPr>
    </w:lvl>
    <w:lvl w:ilvl="5" w:tplc="04270005" w:tentative="1">
      <w:start w:val="1"/>
      <w:numFmt w:val="bullet"/>
      <w:lvlText w:val=""/>
      <w:lvlJc w:val="left"/>
      <w:pPr>
        <w:tabs>
          <w:tab w:val="num" w:pos="5061"/>
        </w:tabs>
        <w:ind w:left="5061" w:hanging="360"/>
      </w:pPr>
      <w:rPr>
        <w:rFonts w:ascii="Wingdings" w:hAnsi="Wingdings" w:hint="default"/>
      </w:rPr>
    </w:lvl>
    <w:lvl w:ilvl="6" w:tplc="04270001" w:tentative="1">
      <w:start w:val="1"/>
      <w:numFmt w:val="bullet"/>
      <w:lvlText w:val=""/>
      <w:lvlJc w:val="left"/>
      <w:pPr>
        <w:tabs>
          <w:tab w:val="num" w:pos="5781"/>
        </w:tabs>
        <w:ind w:left="5781" w:hanging="360"/>
      </w:pPr>
      <w:rPr>
        <w:rFonts w:ascii="Symbol" w:hAnsi="Symbol" w:hint="default"/>
      </w:rPr>
    </w:lvl>
    <w:lvl w:ilvl="7" w:tplc="04270003" w:tentative="1">
      <w:start w:val="1"/>
      <w:numFmt w:val="bullet"/>
      <w:lvlText w:val="o"/>
      <w:lvlJc w:val="left"/>
      <w:pPr>
        <w:tabs>
          <w:tab w:val="num" w:pos="6501"/>
        </w:tabs>
        <w:ind w:left="6501" w:hanging="360"/>
      </w:pPr>
      <w:rPr>
        <w:rFonts w:ascii="Courier New" w:hAnsi="Courier New" w:cs="Courier New" w:hint="default"/>
      </w:rPr>
    </w:lvl>
    <w:lvl w:ilvl="8" w:tplc="04270005" w:tentative="1">
      <w:start w:val="1"/>
      <w:numFmt w:val="bullet"/>
      <w:lvlText w:val=""/>
      <w:lvlJc w:val="left"/>
      <w:pPr>
        <w:tabs>
          <w:tab w:val="num" w:pos="7221"/>
        </w:tabs>
        <w:ind w:left="7221" w:hanging="360"/>
      </w:pPr>
      <w:rPr>
        <w:rFonts w:ascii="Wingdings" w:hAnsi="Wingdings" w:hint="default"/>
      </w:rPr>
    </w:lvl>
  </w:abstractNum>
  <w:abstractNum w:abstractNumId="7" w15:restartNumberingAfterBreak="0">
    <w:nsid w:val="535476E5"/>
    <w:multiLevelType w:val="hybridMultilevel"/>
    <w:tmpl w:val="DEFAB7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D05E50"/>
    <w:multiLevelType w:val="hybridMultilevel"/>
    <w:tmpl w:val="00F61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551EDB"/>
    <w:multiLevelType w:val="hybridMultilevel"/>
    <w:tmpl w:val="E50A522C"/>
    <w:lvl w:ilvl="0" w:tplc="44781D24">
      <w:start w:val="1"/>
      <w:numFmt w:val="bullet"/>
      <w:lvlText w:val="-"/>
      <w:lvlJc w:val="left"/>
      <w:pPr>
        <w:tabs>
          <w:tab w:val="num" w:pos="3479"/>
        </w:tabs>
        <w:ind w:left="3479" w:hanging="360"/>
      </w:pPr>
      <w:rPr>
        <w:rFonts w:ascii="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6E020126"/>
    <w:multiLevelType w:val="hybridMultilevel"/>
    <w:tmpl w:val="8200B192"/>
    <w:lvl w:ilvl="0" w:tplc="E60CFAA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1D20AE"/>
    <w:multiLevelType w:val="hybridMultilevel"/>
    <w:tmpl w:val="F0DCD6BC"/>
    <w:lvl w:ilvl="0" w:tplc="528AE3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8"/>
  </w:num>
  <w:num w:numId="8">
    <w:abstractNumId w:val="11"/>
  </w:num>
  <w:num w:numId="9">
    <w:abstractNumId w:val="10"/>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16"/>
    <w:rsid w:val="00002029"/>
    <w:rsid w:val="000025C7"/>
    <w:rsid w:val="000028C3"/>
    <w:rsid w:val="0000573C"/>
    <w:rsid w:val="00010752"/>
    <w:rsid w:val="00014D07"/>
    <w:rsid w:val="000164F4"/>
    <w:rsid w:val="00020960"/>
    <w:rsid w:val="0002268E"/>
    <w:rsid w:val="00023F66"/>
    <w:rsid w:val="0003706E"/>
    <w:rsid w:val="0004395B"/>
    <w:rsid w:val="00044987"/>
    <w:rsid w:val="00047E21"/>
    <w:rsid w:val="00051026"/>
    <w:rsid w:val="00057923"/>
    <w:rsid w:val="00065AEE"/>
    <w:rsid w:val="00065EC4"/>
    <w:rsid w:val="000736D5"/>
    <w:rsid w:val="00075A27"/>
    <w:rsid w:val="000777B4"/>
    <w:rsid w:val="00081A8C"/>
    <w:rsid w:val="00084032"/>
    <w:rsid w:val="00085686"/>
    <w:rsid w:val="00086140"/>
    <w:rsid w:val="00086981"/>
    <w:rsid w:val="00087572"/>
    <w:rsid w:val="0008791C"/>
    <w:rsid w:val="00092FB5"/>
    <w:rsid w:val="000978B7"/>
    <w:rsid w:val="000A34D2"/>
    <w:rsid w:val="000A484F"/>
    <w:rsid w:val="000B2519"/>
    <w:rsid w:val="000B430B"/>
    <w:rsid w:val="000B5618"/>
    <w:rsid w:val="000B7C5A"/>
    <w:rsid w:val="000C1327"/>
    <w:rsid w:val="000D2AB0"/>
    <w:rsid w:val="000D3825"/>
    <w:rsid w:val="000E002C"/>
    <w:rsid w:val="000F01E3"/>
    <w:rsid w:val="000F0B79"/>
    <w:rsid w:val="000F1201"/>
    <w:rsid w:val="00100150"/>
    <w:rsid w:val="001029D4"/>
    <w:rsid w:val="00110B69"/>
    <w:rsid w:val="00116209"/>
    <w:rsid w:val="001169F6"/>
    <w:rsid w:val="001261D9"/>
    <w:rsid w:val="00130A90"/>
    <w:rsid w:val="0013375B"/>
    <w:rsid w:val="001419B5"/>
    <w:rsid w:val="00141FB6"/>
    <w:rsid w:val="00145462"/>
    <w:rsid w:val="0015326F"/>
    <w:rsid w:val="001648CB"/>
    <w:rsid w:val="00183741"/>
    <w:rsid w:val="00183B17"/>
    <w:rsid w:val="00186D44"/>
    <w:rsid w:val="0019132A"/>
    <w:rsid w:val="00194B38"/>
    <w:rsid w:val="001A6595"/>
    <w:rsid w:val="001A66D9"/>
    <w:rsid w:val="001A6DFE"/>
    <w:rsid w:val="001B2BE5"/>
    <w:rsid w:val="001B37C0"/>
    <w:rsid w:val="001B43AE"/>
    <w:rsid w:val="001C07C8"/>
    <w:rsid w:val="001D5AE5"/>
    <w:rsid w:val="001D60CC"/>
    <w:rsid w:val="001F3A6B"/>
    <w:rsid w:val="001F41DE"/>
    <w:rsid w:val="001F4FC5"/>
    <w:rsid w:val="00200039"/>
    <w:rsid w:val="002061CF"/>
    <w:rsid w:val="00206C28"/>
    <w:rsid w:val="0020766D"/>
    <w:rsid w:val="00216C08"/>
    <w:rsid w:val="00226E7D"/>
    <w:rsid w:val="00230291"/>
    <w:rsid w:val="0023122C"/>
    <w:rsid w:val="0023142F"/>
    <w:rsid w:val="00232F06"/>
    <w:rsid w:val="00235124"/>
    <w:rsid w:val="00242C1F"/>
    <w:rsid w:val="00247830"/>
    <w:rsid w:val="002479FA"/>
    <w:rsid w:val="0025150A"/>
    <w:rsid w:val="00251CD2"/>
    <w:rsid w:val="0025268B"/>
    <w:rsid w:val="0025668E"/>
    <w:rsid w:val="00261A0E"/>
    <w:rsid w:val="00263F34"/>
    <w:rsid w:val="002667DE"/>
    <w:rsid w:val="002706DE"/>
    <w:rsid w:val="002706F8"/>
    <w:rsid w:val="00270B1C"/>
    <w:rsid w:val="00272D7A"/>
    <w:rsid w:val="00280128"/>
    <w:rsid w:val="00284432"/>
    <w:rsid w:val="002906AE"/>
    <w:rsid w:val="0029457A"/>
    <w:rsid w:val="002A6F54"/>
    <w:rsid w:val="002A7C61"/>
    <w:rsid w:val="002B58E5"/>
    <w:rsid w:val="002B74BF"/>
    <w:rsid w:val="002C5ECF"/>
    <w:rsid w:val="002D4F98"/>
    <w:rsid w:val="002E1D1B"/>
    <w:rsid w:val="002E2071"/>
    <w:rsid w:val="002E33C7"/>
    <w:rsid w:val="002F236D"/>
    <w:rsid w:val="003013F9"/>
    <w:rsid w:val="00305C7E"/>
    <w:rsid w:val="00306C7D"/>
    <w:rsid w:val="00323B06"/>
    <w:rsid w:val="00327CA3"/>
    <w:rsid w:val="00330193"/>
    <w:rsid w:val="00330EB6"/>
    <w:rsid w:val="00331943"/>
    <w:rsid w:val="0035087A"/>
    <w:rsid w:val="003529A3"/>
    <w:rsid w:val="003570E8"/>
    <w:rsid w:val="003611BC"/>
    <w:rsid w:val="00367580"/>
    <w:rsid w:val="00370BB2"/>
    <w:rsid w:val="00371663"/>
    <w:rsid w:val="0037369C"/>
    <w:rsid w:val="00384FF1"/>
    <w:rsid w:val="00392881"/>
    <w:rsid w:val="00392DB2"/>
    <w:rsid w:val="0039674C"/>
    <w:rsid w:val="003A06B1"/>
    <w:rsid w:val="003A19D4"/>
    <w:rsid w:val="003A5B87"/>
    <w:rsid w:val="003A6219"/>
    <w:rsid w:val="003B2D33"/>
    <w:rsid w:val="003B39C7"/>
    <w:rsid w:val="003B4183"/>
    <w:rsid w:val="003B568B"/>
    <w:rsid w:val="003B775A"/>
    <w:rsid w:val="003C0FCD"/>
    <w:rsid w:val="003C10AC"/>
    <w:rsid w:val="003C2544"/>
    <w:rsid w:val="003C3E13"/>
    <w:rsid w:val="003C449D"/>
    <w:rsid w:val="003D03B3"/>
    <w:rsid w:val="003D2BB6"/>
    <w:rsid w:val="003D5637"/>
    <w:rsid w:val="003D75B2"/>
    <w:rsid w:val="003E2777"/>
    <w:rsid w:val="003E4F07"/>
    <w:rsid w:val="003F67C2"/>
    <w:rsid w:val="003F7144"/>
    <w:rsid w:val="003F7794"/>
    <w:rsid w:val="004030ED"/>
    <w:rsid w:val="00405E58"/>
    <w:rsid w:val="004060A3"/>
    <w:rsid w:val="004112D3"/>
    <w:rsid w:val="00413442"/>
    <w:rsid w:val="004146FA"/>
    <w:rsid w:val="00414BC3"/>
    <w:rsid w:val="00417E04"/>
    <w:rsid w:val="00424016"/>
    <w:rsid w:val="004242E7"/>
    <w:rsid w:val="004268B3"/>
    <w:rsid w:val="00431798"/>
    <w:rsid w:val="00432EEB"/>
    <w:rsid w:val="00434F2A"/>
    <w:rsid w:val="0044251D"/>
    <w:rsid w:val="0045017A"/>
    <w:rsid w:val="00460C38"/>
    <w:rsid w:val="00461BF3"/>
    <w:rsid w:val="004622A6"/>
    <w:rsid w:val="00464ACB"/>
    <w:rsid w:val="004650AA"/>
    <w:rsid w:val="004664C0"/>
    <w:rsid w:val="00467CD1"/>
    <w:rsid w:val="004714E8"/>
    <w:rsid w:val="00474764"/>
    <w:rsid w:val="004753FC"/>
    <w:rsid w:val="00480ABA"/>
    <w:rsid w:val="004820A1"/>
    <w:rsid w:val="00491E07"/>
    <w:rsid w:val="00493668"/>
    <w:rsid w:val="004949AA"/>
    <w:rsid w:val="004A022E"/>
    <w:rsid w:val="004A02C3"/>
    <w:rsid w:val="004A2257"/>
    <w:rsid w:val="004A5A76"/>
    <w:rsid w:val="004B01B9"/>
    <w:rsid w:val="004B3FBA"/>
    <w:rsid w:val="004B569D"/>
    <w:rsid w:val="004B7440"/>
    <w:rsid w:val="004C36B2"/>
    <w:rsid w:val="004C469B"/>
    <w:rsid w:val="004E6C12"/>
    <w:rsid w:val="004F36DE"/>
    <w:rsid w:val="004F6326"/>
    <w:rsid w:val="004F7A4C"/>
    <w:rsid w:val="00503421"/>
    <w:rsid w:val="00505365"/>
    <w:rsid w:val="0050772A"/>
    <w:rsid w:val="005078FB"/>
    <w:rsid w:val="00514021"/>
    <w:rsid w:val="0051630F"/>
    <w:rsid w:val="005237DE"/>
    <w:rsid w:val="0052779E"/>
    <w:rsid w:val="00534250"/>
    <w:rsid w:val="0054276D"/>
    <w:rsid w:val="00545E4A"/>
    <w:rsid w:val="00560236"/>
    <w:rsid w:val="005637F5"/>
    <w:rsid w:val="0057535B"/>
    <w:rsid w:val="00576A51"/>
    <w:rsid w:val="005801E1"/>
    <w:rsid w:val="00582B88"/>
    <w:rsid w:val="00583F27"/>
    <w:rsid w:val="00584F9D"/>
    <w:rsid w:val="00586843"/>
    <w:rsid w:val="00594796"/>
    <w:rsid w:val="00594F86"/>
    <w:rsid w:val="005A11D5"/>
    <w:rsid w:val="005A29A0"/>
    <w:rsid w:val="005B2795"/>
    <w:rsid w:val="005B602A"/>
    <w:rsid w:val="005C059D"/>
    <w:rsid w:val="005C1F15"/>
    <w:rsid w:val="005C2750"/>
    <w:rsid w:val="005C3365"/>
    <w:rsid w:val="005C377C"/>
    <w:rsid w:val="005E3C73"/>
    <w:rsid w:val="005E650F"/>
    <w:rsid w:val="005F1A2C"/>
    <w:rsid w:val="005F6828"/>
    <w:rsid w:val="006074FF"/>
    <w:rsid w:val="00611E1C"/>
    <w:rsid w:val="006145FE"/>
    <w:rsid w:val="006200DA"/>
    <w:rsid w:val="00630C68"/>
    <w:rsid w:val="0063246C"/>
    <w:rsid w:val="00636387"/>
    <w:rsid w:val="00637A37"/>
    <w:rsid w:val="006408CB"/>
    <w:rsid w:val="006408DE"/>
    <w:rsid w:val="00643C51"/>
    <w:rsid w:val="006460AD"/>
    <w:rsid w:val="006551AE"/>
    <w:rsid w:val="00655383"/>
    <w:rsid w:val="006555A9"/>
    <w:rsid w:val="00656712"/>
    <w:rsid w:val="00662A5E"/>
    <w:rsid w:val="00673F41"/>
    <w:rsid w:val="00677A84"/>
    <w:rsid w:val="0068038A"/>
    <w:rsid w:val="00680930"/>
    <w:rsid w:val="0069485A"/>
    <w:rsid w:val="006A1E10"/>
    <w:rsid w:val="006A23E2"/>
    <w:rsid w:val="006A7FF4"/>
    <w:rsid w:val="006B051B"/>
    <w:rsid w:val="006C2147"/>
    <w:rsid w:val="006C2CF0"/>
    <w:rsid w:val="006C437E"/>
    <w:rsid w:val="006C4EA3"/>
    <w:rsid w:val="006C4EEB"/>
    <w:rsid w:val="006C697D"/>
    <w:rsid w:val="006C7632"/>
    <w:rsid w:val="006D21A4"/>
    <w:rsid w:val="006D457B"/>
    <w:rsid w:val="006E6FF3"/>
    <w:rsid w:val="006F5E40"/>
    <w:rsid w:val="006F7DE7"/>
    <w:rsid w:val="00701204"/>
    <w:rsid w:val="00702691"/>
    <w:rsid w:val="00711224"/>
    <w:rsid w:val="007202CC"/>
    <w:rsid w:val="00725639"/>
    <w:rsid w:val="00730F40"/>
    <w:rsid w:val="00735A62"/>
    <w:rsid w:val="00736433"/>
    <w:rsid w:val="007374A7"/>
    <w:rsid w:val="0074018A"/>
    <w:rsid w:val="0074276F"/>
    <w:rsid w:val="00747AD4"/>
    <w:rsid w:val="00761CEE"/>
    <w:rsid w:val="00761F53"/>
    <w:rsid w:val="0076585A"/>
    <w:rsid w:val="00765D3A"/>
    <w:rsid w:val="00766FA9"/>
    <w:rsid w:val="0077166E"/>
    <w:rsid w:val="0077377C"/>
    <w:rsid w:val="007904B5"/>
    <w:rsid w:val="007A3DC2"/>
    <w:rsid w:val="007B23A9"/>
    <w:rsid w:val="007B4A3D"/>
    <w:rsid w:val="007C37AA"/>
    <w:rsid w:val="007C51CC"/>
    <w:rsid w:val="007D1763"/>
    <w:rsid w:val="007D7BE7"/>
    <w:rsid w:val="007E135A"/>
    <w:rsid w:val="007E1383"/>
    <w:rsid w:val="007E1FD0"/>
    <w:rsid w:val="007E3DB3"/>
    <w:rsid w:val="007F3C1D"/>
    <w:rsid w:val="00801FA1"/>
    <w:rsid w:val="00806281"/>
    <w:rsid w:val="00812D47"/>
    <w:rsid w:val="0081771D"/>
    <w:rsid w:val="00830EF1"/>
    <w:rsid w:val="0084191A"/>
    <w:rsid w:val="00842927"/>
    <w:rsid w:val="008511DA"/>
    <w:rsid w:val="00851D36"/>
    <w:rsid w:val="008544F9"/>
    <w:rsid w:val="00854ED1"/>
    <w:rsid w:val="00856AFD"/>
    <w:rsid w:val="00860E18"/>
    <w:rsid w:val="0086180B"/>
    <w:rsid w:val="00861A02"/>
    <w:rsid w:val="00863DFE"/>
    <w:rsid w:val="00865F5A"/>
    <w:rsid w:val="00873039"/>
    <w:rsid w:val="008756EB"/>
    <w:rsid w:val="00876D16"/>
    <w:rsid w:val="00880A05"/>
    <w:rsid w:val="00881E59"/>
    <w:rsid w:val="00883A6E"/>
    <w:rsid w:val="00884A4D"/>
    <w:rsid w:val="00884C39"/>
    <w:rsid w:val="00886609"/>
    <w:rsid w:val="00890D63"/>
    <w:rsid w:val="0089244A"/>
    <w:rsid w:val="00892A45"/>
    <w:rsid w:val="00895F03"/>
    <w:rsid w:val="008968AA"/>
    <w:rsid w:val="008A0280"/>
    <w:rsid w:val="008A39A4"/>
    <w:rsid w:val="008B0531"/>
    <w:rsid w:val="008B1BBE"/>
    <w:rsid w:val="008B2620"/>
    <w:rsid w:val="008C5245"/>
    <w:rsid w:val="008D1FB4"/>
    <w:rsid w:val="008D34D2"/>
    <w:rsid w:val="008D7D47"/>
    <w:rsid w:val="008F0A7C"/>
    <w:rsid w:val="008F69D9"/>
    <w:rsid w:val="00907BF8"/>
    <w:rsid w:val="00915312"/>
    <w:rsid w:val="00920058"/>
    <w:rsid w:val="00920923"/>
    <w:rsid w:val="009277B2"/>
    <w:rsid w:val="009303CD"/>
    <w:rsid w:val="0093361C"/>
    <w:rsid w:val="009347E8"/>
    <w:rsid w:val="00946106"/>
    <w:rsid w:val="0095081C"/>
    <w:rsid w:val="009535D3"/>
    <w:rsid w:val="009560E1"/>
    <w:rsid w:val="009566F8"/>
    <w:rsid w:val="00961169"/>
    <w:rsid w:val="009625BA"/>
    <w:rsid w:val="009627F0"/>
    <w:rsid w:val="00970179"/>
    <w:rsid w:val="009719C4"/>
    <w:rsid w:val="00973A9F"/>
    <w:rsid w:val="00974034"/>
    <w:rsid w:val="00974186"/>
    <w:rsid w:val="00975715"/>
    <w:rsid w:val="00975952"/>
    <w:rsid w:val="00981E97"/>
    <w:rsid w:val="0098298F"/>
    <w:rsid w:val="00987479"/>
    <w:rsid w:val="00990897"/>
    <w:rsid w:val="00997575"/>
    <w:rsid w:val="009A26E1"/>
    <w:rsid w:val="009A4F18"/>
    <w:rsid w:val="009A5CDC"/>
    <w:rsid w:val="009A7E38"/>
    <w:rsid w:val="009B49CF"/>
    <w:rsid w:val="009B5EB1"/>
    <w:rsid w:val="009C1CF8"/>
    <w:rsid w:val="009C3877"/>
    <w:rsid w:val="009C5607"/>
    <w:rsid w:val="009D4561"/>
    <w:rsid w:val="009D6E1A"/>
    <w:rsid w:val="009E1E41"/>
    <w:rsid w:val="009E6650"/>
    <w:rsid w:val="009F4C6F"/>
    <w:rsid w:val="009F5F07"/>
    <w:rsid w:val="00A00D0D"/>
    <w:rsid w:val="00A013F1"/>
    <w:rsid w:val="00A044D4"/>
    <w:rsid w:val="00A0488C"/>
    <w:rsid w:val="00A04E93"/>
    <w:rsid w:val="00A068F2"/>
    <w:rsid w:val="00A07FB7"/>
    <w:rsid w:val="00A12647"/>
    <w:rsid w:val="00A169DF"/>
    <w:rsid w:val="00A23593"/>
    <w:rsid w:val="00A268D1"/>
    <w:rsid w:val="00A32CB5"/>
    <w:rsid w:val="00A33590"/>
    <w:rsid w:val="00A34598"/>
    <w:rsid w:val="00A34789"/>
    <w:rsid w:val="00A45DDF"/>
    <w:rsid w:val="00A46981"/>
    <w:rsid w:val="00A62B0F"/>
    <w:rsid w:val="00A708AF"/>
    <w:rsid w:val="00A730B2"/>
    <w:rsid w:val="00A768DB"/>
    <w:rsid w:val="00A809C3"/>
    <w:rsid w:val="00A858DC"/>
    <w:rsid w:val="00A91054"/>
    <w:rsid w:val="00A9535E"/>
    <w:rsid w:val="00A96E28"/>
    <w:rsid w:val="00A97335"/>
    <w:rsid w:val="00AA1CB3"/>
    <w:rsid w:val="00AA4792"/>
    <w:rsid w:val="00AA7012"/>
    <w:rsid w:val="00AB1583"/>
    <w:rsid w:val="00AB5636"/>
    <w:rsid w:val="00AC6C8E"/>
    <w:rsid w:val="00AD0DCD"/>
    <w:rsid w:val="00AD15FA"/>
    <w:rsid w:val="00AD3F87"/>
    <w:rsid w:val="00AD531C"/>
    <w:rsid w:val="00AE0B60"/>
    <w:rsid w:val="00AE0E99"/>
    <w:rsid w:val="00AE6C4F"/>
    <w:rsid w:val="00AE73D0"/>
    <w:rsid w:val="00AF55DF"/>
    <w:rsid w:val="00B0112E"/>
    <w:rsid w:val="00B0298C"/>
    <w:rsid w:val="00B057F3"/>
    <w:rsid w:val="00B0766C"/>
    <w:rsid w:val="00B100E5"/>
    <w:rsid w:val="00B125E2"/>
    <w:rsid w:val="00B13FEB"/>
    <w:rsid w:val="00B14DE6"/>
    <w:rsid w:val="00B15BA0"/>
    <w:rsid w:val="00B236BE"/>
    <w:rsid w:val="00B33BC7"/>
    <w:rsid w:val="00B413A9"/>
    <w:rsid w:val="00B47A8C"/>
    <w:rsid w:val="00B52100"/>
    <w:rsid w:val="00B52E3E"/>
    <w:rsid w:val="00B52FC6"/>
    <w:rsid w:val="00B5497F"/>
    <w:rsid w:val="00B55032"/>
    <w:rsid w:val="00B63F77"/>
    <w:rsid w:val="00B673E0"/>
    <w:rsid w:val="00B70783"/>
    <w:rsid w:val="00B71630"/>
    <w:rsid w:val="00B82A11"/>
    <w:rsid w:val="00B86E03"/>
    <w:rsid w:val="00B97E4F"/>
    <w:rsid w:val="00BA44D8"/>
    <w:rsid w:val="00BA5FFA"/>
    <w:rsid w:val="00BA65B5"/>
    <w:rsid w:val="00BA7FF4"/>
    <w:rsid w:val="00BB16ED"/>
    <w:rsid w:val="00BC0AD9"/>
    <w:rsid w:val="00BC4712"/>
    <w:rsid w:val="00BC780F"/>
    <w:rsid w:val="00BD0DE5"/>
    <w:rsid w:val="00BD3FDD"/>
    <w:rsid w:val="00BE0710"/>
    <w:rsid w:val="00BE4B1F"/>
    <w:rsid w:val="00BE5932"/>
    <w:rsid w:val="00BE5CD7"/>
    <w:rsid w:val="00BE5D63"/>
    <w:rsid w:val="00BE7E5A"/>
    <w:rsid w:val="00BF3158"/>
    <w:rsid w:val="00BF7708"/>
    <w:rsid w:val="00C0600A"/>
    <w:rsid w:val="00C07DC8"/>
    <w:rsid w:val="00C176C0"/>
    <w:rsid w:val="00C20C39"/>
    <w:rsid w:val="00C219A9"/>
    <w:rsid w:val="00C26D53"/>
    <w:rsid w:val="00C3461E"/>
    <w:rsid w:val="00C41726"/>
    <w:rsid w:val="00C45B6E"/>
    <w:rsid w:val="00C54B9A"/>
    <w:rsid w:val="00C55F7B"/>
    <w:rsid w:val="00C564B4"/>
    <w:rsid w:val="00C648DB"/>
    <w:rsid w:val="00C8097D"/>
    <w:rsid w:val="00C80A51"/>
    <w:rsid w:val="00C80C85"/>
    <w:rsid w:val="00C9115C"/>
    <w:rsid w:val="00C92E6C"/>
    <w:rsid w:val="00CA095D"/>
    <w:rsid w:val="00CA588A"/>
    <w:rsid w:val="00CA6149"/>
    <w:rsid w:val="00CA6D56"/>
    <w:rsid w:val="00CB17A7"/>
    <w:rsid w:val="00CB2D16"/>
    <w:rsid w:val="00CB7E34"/>
    <w:rsid w:val="00CD58FA"/>
    <w:rsid w:val="00CD5DF0"/>
    <w:rsid w:val="00CD68CB"/>
    <w:rsid w:val="00CD7C1B"/>
    <w:rsid w:val="00CE05DE"/>
    <w:rsid w:val="00CE552B"/>
    <w:rsid w:val="00CE7AC7"/>
    <w:rsid w:val="00CF3BDB"/>
    <w:rsid w:val="00CF7710"/>
    <w:rsid w:val="00D01905"/>
    <w:rsid w:val="00D02DAA"/>
    <w:rsid w:val="00D03A8D"/>
    <w:rsid w:val="00D10EB4"/>
    <w:rsid w:val="00D1399C"/>
    <w:rsid w:val="00D2259F"/>
    <w:rsid w:val="00D24050"/>
    <w:rsid w:val="00D3001B"/>
    <w:rsid w:val="00D37406"/>
    <w:rsid w:val="00D411EA"/>
    <w:rsid w:val="00D505AC"/>
    <w:rsid w:val="00D5582E"/>
    <w:rsid w:val="00D565CB"/>
    <w:rsid w:val="00D6131E"/>
    <w:rsid w:val="00D61E55"/>
    <w:rsid w:val="00D72343"/>
    <w:rsid w:val="00D733B3"/>
    <w:rsid w:val="00D76664"/>
    <w:rsid w:val="00D811AB"/>
    <w:rsid w:val="00D82298"/>
    <w:rsid w:val="00D82E53"/>
    <w:rsid w:val="00D86BB1"/>
    <w:rsid w:val="00D91225"/>
    <w:rsid w:val="00D95C9D"/>
    <w:rsid w:val="00DA0471"/>
    <w:rsid w:val="00DA0631"/>
    <w:rsid w:val="00DA7595"/>
    <w:rsid w:val="00DA78FA"/>
    <w:rsid w:val="00DB1830"/>
    <w:rsid w:val="00DB3C28"/>
    <w:rsid w:val="00DC151F"/>
    <w:rsid w:val="00DC3C59"/>
    <w:rsid w:val="00DC3DDF"/>
    <w:rsid w:val="00DC4B8E"/>
    <w:rsid w:val="00DD1220"/>
    <w:rsid w:val="00DD54F1"/>
    <w:rsid w:val="00DE249F"/>
    <w:rsid w:val="00DF3211"/>
    <w:rsid w:val="00DF4065"/>
    <w:rsid w:val="00DF594A"/>
    <w:rsid w:val="00DF6510"/>
    <w:rsid w:val="00E22147"/>
    <w:rsid w:val="00E22425"/>
    <w:rsid w:val="00E24E09"/>
    <w:rsid w:val="00E26F10"/>
    <w:rsid w:val="00E3444D"/>
    <w:rsid w:val="00E41644"/>
    <w:rsid w:val="00E55F73"/>
    <w:rsid w:val="00E567D7"/>
    <w:rsid w:val="00E616B8"/>
    <w:rsid w:val="00E623B2"/>
    <w:rsid w:val="00E669ED"/>
    <w:rsid w:val="00E66F80"/>
    <w:rsid w:val="00E90F61"/>
    <w:rsid w:val="00E93F9B"/>
    <w:rsid w:val="00EB1C50"/>
    <w:rsid w:val="00EB3567"/>
    <w:rsid w:val="00EB5D57"/>
    <w:rsid w:val="00EC2467"/>
    <w:rsid w:val="00ED6C18"/>
    <w:rsid w:val="00EF56C9"/>
    <w:rsid w:val="00EF5F62"/>
    <w:rsid w:val="00F01740"/>
    <w:rsid w:val="00F12246"/>
    <w:rsid w:val="00F14989"/>
    <w:rsid w:val="00F221E5"/>
    <w:rsid w:val="00F22894"/>
    <w:rsid w:val="00F3292A"/>
    <w:rsid w:val="00F376D7"/>
    <w:rsid w:val="00F407C4"/>
    <w:rsid w:val="00F4245F"/>
    <w:rsid w:val="00F43A66"/>
    <w:rsid w:val="00F4525E"/>
    <w:rsid w:val="00F455F5"/>
    <w:rsid w:val="00F5149E"/>
    <w:rsid w:val="00F51690"/>
    <w:rsid w:val="00F51820"/>
    <w:rsid w:val="00F51A32"/>
    <w:rsid w:val="00F5285D"/>
    <w:rsid w:val="00F84EFA"/>
    <w:rsid w:val="00F90B72"/>
    <w:rsid w:val="00F9478E"/>
    <w:rsid w:val="00F9634A"/>
    <w:rsid w:val="00FA10E4"/>
    <w:rsid w:val="00FA2720"/>
    <w:rsid w:val="00FA3E3A"/>
    <w:rsid w:val="00FB4013"/>
    <w:rsid w:val="00FB4B9F"/>
    <w:rsid w:val="00FB6177"/>
    <w:rsid w:val="00FC72EE"/>
    <w:rsid w:val="00FD194B"/>
    <w:rsid w:val="00FD1A9E"/>
    <w:rsid w:val="00FD3651"/>
    <w:rsid w:val="00FE3886"/>
    <w:rsid w:val="00FE4809"/>
    <w:rsid w:val="00FE6EFC"/>
    <w:rsid w:val="00FF0F14"/>
    <w:rsid w:val="00FF5914"/>
    <w:rsid w:val="00FF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64B38-DF16-4D4A-B229-F774B194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326"/>
    <w:rPr>
      <w:rFonts w:eastAsia="Times New Roman" w:cs="Times New Roman"/>
      <w:szCs w:val="24"/>
      <w:lang w:val="lt-LT" w:eastAsia="lt-LT"/>
    </w:rPr>
  </w:style>
  <w:style w:type="paragraph" w:styleId="Antrat1">
    <w:name w:val="heading 1"/>
    <w:basedOn w:val="prastasis"/>
    <w:next w:val="prastasis"/>
    <w:link w:val="Antrat1Diagrama"/>
    <w:uiPriority w:val="9"/>
    <w:qFormat/>
    <w:rsid w:val="006200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424016"/>
    <w:pPr>
      <w:keepNext/>
      <w:overflowPunct w:val="0"/>
      <w:autoSpaceDE w:val="0"/>
      <w:autoSpaceDN w:val="0"/>
      <w:adjustRightInd w:val="0"/>
      <w:jc w:val="center"/>
      <w:textAlignment w:val="baseline"/>
      <w:outlineLvl w:val="1"/>
    </w:pPr>
    <w:rPr>
      <w:rFonts w:ascii="TimesLT" w:hAnsi="TimesLT"/>
      <w:b/>
      <w:sz w:val="28"/>
      <w:szCs w:val="20"/>
      <w:lang w:eastAsia="en-US"/>
    </w:rPr>
  </w:style>
  <w:style w:type="paragraph" w:styleId="Antrat3">
    <w:name w:val="heading 3"/>
    <w:basedOn w:val="prastasis"/>
    <w:next w:val="prastasis"/>
    <w:link w:val="Antrat3Diagrama"/>
    <w:uiPriority w:val="9"/>
    <w:semiHidden/>
    <w:unhideWhenUsed/>
    <w:qFormat/>
    <w:rsid w:val="00C564B4"/>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8684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424016"/>
    <w:pPr>
      <w:keepNext/>
      <w:overflowPunct w:val="0"/>
      <w:autoSpaceDE w:val="0"/>
      <w:autoSpaceDN w:val="0"/>
      <w:adjustRightInd w:val="0"/>
      <w:jc w:val="center"/>
      <w:textAlignment w:val="baseline"/>
      <w:outlineLvl w:val="4"/>
    </w:pPr>
    <w:rPr>
      <w:rFonts w:ascii="TimesLT" w:hAnsi="TimesLT"/>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24016"/>
    <w:rPr>
      <w:rFonts w:ascii="TimesLT" w:eastAsia="Times New Roman" w:hAnsi="TimesLT" w:cs="Times New Roman"/>
      <w:b/>
      <w:sz w:val="28"/>
      <w:szCs w:val="20"/>
      <w:lang w:val="lt-LT"/>
    </w:rPr>
  </w:style>
  <w:style w:type="character" w:customStyle="1" w:styleId="Antrat5Diagrama">
    <w:name w:val="Antraštė 5 Diagrama"/>
    <w:basedOn w:val="Numatytasispastraiposriftas"/>
    <w:link w:val="Antrat5"/>
    <w:rsid w:val="00424016"/>
    <w:rPr>
      <w:rFonts w:ascii="TimesLT" w:eastAsia="Times New Roman" w:hAnsi="TimesLT" w:cs="Times New Roman"/>
      <w:szCs w:val="20"/>
      <w:lang w:val="lt-LT"/>
    </w:rPr>
  </w:style>
  <w:style w:type="paragraph" w:styleId="HTMLiankstoformatuotas">
    <w:name w:val="HTML Preformatted"/>
    <w:basedOn w:val="prastasis"/>
    <w:link w:val="HTMLiankstoformatuotasDiagrama"/>
    <w:rsid w:val="00424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424016"/>
    <w:rPr>
      <w:rFonts w:ascii="Courier New" w:eastAsia="Times New Roman" w:hAnsi="Courier New" w:cs="Courier New"/>
      <w:sz w:val="20"/>
      <w:szCs w:val="20"/>
      <w:lang w:val="lt-LT" w:eastAsia="lt-LT"/>
    </w:rPr>
  </w:style>
  <w:style w:type="paragraph" w:styleId="Puslapioinaostekstas">
    <w:name w:val="footnote text"/>
    <w:aliases w:val="• Isnasos,Footnote Text Char Char,Fußnotentextf,stile 1,Footnote1,Footnote2,Footnote3,Footnote4,Footnote5,Footnote6,Footnote7,Footnote8,Footnote9,Footnote10,Footnote11,Footnote21,Footnote31,Footnote41,Footnote51,f,fn"/>
    <w:basedOn w:val="prastasis"/>
    <w:link w:val="PuslapioinaostekstasDiagrama"/>
    <w:uiPriority w:val="99"/>
    <w:qFormat/>
    <w:rsid w:val="00424016"/>
    <w:rPr>
      <w:sz w:val="20"/>
      <w:szCs w:val="20"/>
    </w:rPr>
  </w:style>
  <w:style w:type="character" w:customStyle="1" w:styleId="PuslapioinaostekstasDiagrama">
    <w:name w:val="Puslapio išnašos tekstas Diagrama"/>
    <w:aliases w:val="• Isnasos Diagrama,Footnote Text Char Char Diagrama,Fußnotentextf Diagrama,stile 1 Diagrama,Footnote1 Diagrama,Footnote2 Diagrama,Footnote3 Diagrama,Footnote4 Diagrama,Footnote5 Diagrama,Footnote6 Diagrama,f Diagrama"/>
    <w:basedOn w:val="Numatytasispastraiposriftas"/>
    <w:link w:val="Puslapioinaostekstas"/>
    <w:uiPriority w:val="99"/>
    <w:rsid w:val="00424016"/>
    <w:rPr>
      <w:rFonts w:eastAsia="Times New Roman" w:cs="Times New Roman"/>
      <w:sz w:val="20"/>
      <w:szCs w:val="20"/>
      <w:lang w:val="lt-LT" w:eastAsia="lt-LT"/>
    </w:rPr>
  </w:style>
  <w:style w:type="character" w:styleId="Puslapioinaosnuoroda">
    <w:name w:val="footnote reference"/>
    <w:aliases w:val="Footnote symbol,Ref,de nota al pie,Ref1,de nota al pie1,Ref2,de nota al pie2,Ref11,de nota al pie11, BVI fnr,BVI fnr,Footnote reference number,Footnote,Times 10 Point,Exposant 3 Point,note TESI,SUPERS,EN Footnote text,number,E F"/>
    <w:basedOn w:val="Numatytasispastraiposriftas"/>
    <w:link w:val="Isnasosnuoroda"/>
    <w:uiPriority w:val="99"/>
    <w:qFormat/>
    <w:rsid w:val="00424016"/>
    <w:rPr>
      <w:vertAlign w:val="superscript"/>
    </w:rPr>
  </w:style>
  <w:style w:type="paragraph" w:customStyle="1" w:styleId="Default">
    <w:name w:val="Default"/>
    <w:rsid w:val="00424016"/>
    <w:pPr>
      <w:autoSpaceDE w:val="0"/>
      <w:autoSpaceDN w:val="0"/>
      <w:adjustRightInd w:val="0"/>
    </w:pPr>
    <w:rPr>
      <w:rFonts w:eastAsia="Times New Roman" w:cs="Times New Roman"/>
      <w:color w:val="000000"/>
      <w:szCs w:val="24"/>
    </w:rPr>
  </w:style>
  <w:style w:type="character" w:styleId="Emfaz">
    <w:name w:val="Emphasis"/>
    <w:basedOn w:val="Numatytasispastraiposriftas"/>
    <w:qFormat/>
    <w:rsid w:val="00424016"/>
    <w:rPr>
      <w:i/>
      <w:iCs/>
    </w:rPr>
  </w:style>
  <w:style w:type="paragraph" w:styleId="Debesliotekstas">
    <w:name w:val="Balloon Text"/>
    <w:basedOn w:val="prastasis"/>
    <w:link w:val="DebesliotekstasDiagrama"/>
    <w:uiPriority w:val="99"/>
    <w:semiHidden/>
    <w:unhideWhenUsed/>
    <w:rsid w:val="0042401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4016"/>
    <w:rPr>
      <w:rFonts w:ascii="Tahoma" w:eastAsia="Times New Roman" w:hAnsi="Tahoma" w:cs="Tahoma"/>
      <w:sz w:val="16"/>
      <w:szCs w:val="16"/>
      <w:lang w:val="lt-LT" w:eastAsia="lt-LT"/>
    </w:rPr>
  </w:style>
  <w:style w:type="paragraph" w:styleId="Sraopastraipa">
    <w:name w:val="List Paragraph"/>
    <w:basedOn w:val="prastasis"/>
    <w:link w:val="SraopastraipaDiagrama"/>
    <w:uiPriority w:val="34"/>
    <w:qFormat/>
    <w:rsid w:val="004650AA"/>
    <w:pPr>
      <w:ind w:left="720"/>
      <w:contextualSpacing/>
    </w:pPr>
  </w:style>
  <w:style w:type="paragraph" w:styleId="Antrats">
    <w:name w:val="header"/>
    <w:basedOn w:val="prastasis"/>
    <w:link w:val="AntratsDiagrama"/>
    <w:uiPriority w:val="99"/>
    <w:unhideWhenUsed/>
    <w:rsid w:val="005E650F"/>
    <w:pPr>
      <w:tabs>
        <w:tab w:val="center" w:pos="4819"/>
        <w:tab w:val="right" w:pos="9638"/>
      </w:tabs>
    </w:pPr>
  </w:style>
  <w:style w:type="character" w:customStyle="1" w:styleId="AntratsDiagrama">
    <w:name w:val="Antraštės Diagrama"/>
    <w:basedOn w:val="Numatytasispastraiposriftas"/>
    <w:link w:val="Antrats"/>
    <w:uiPriority w:val="99"/>
    <w:rsid w:val="005E650F"/>
    <w:rPr>
      <w:rFonts w:eastAsia="Times New Roman" w:cs="Times New Roman"/>
      <w:szCs w:val="24"/>
      <w:lang w:val="lt-LT" w:eastAsia="lt-LT"/>
    </w:rPr>
  </w:style>
  <w:style w:type="paragraph" w:styleId="Porat">
    <w:name w:val="footer"/>
    <w:basedOn w:val="prastasis"/>
    <w:link w:val="PoratDiagrama"/>
    <w:uiPriority w:val="99"/>
    <w:unhideWhenUsed/>
    <w:rsid w:val="005E650F"/>
    <w:pPr>
      <w:tabs>
        <w:tab w:val="center" w:pos="4819"/>
        <w:tab w:val="right" w:pos="9638"/>
      </w:tabs>
    </w:pPr>
  </w:style>
  <w:style w:type="character" w:customStyle="1" w:styleId="PoratDiagrama">
    <w:name w:val="Poraštė Diagrama"/>
    <w:basedOn w:val="Numatytasispastraiposriftas"/>
    <w:link w:val="Porat"/>
    <w:uiPriority w:val="99"/>
    <w:rsid w:val="005E650F"/>
    <w:rPr>
      <w:rFonts w:eastAsia="Times New Roman" w:cs="Times New Roman"/>
      <w:szCs w:val="24"/>
      <w:lang w:val="lt-LT" w:eastAsia="lt-LT"/>
    </w:rPr>
  </w:style>
  <w:style w:type="character" w:customStyle="1" w:styleId="Antrat1Diagrama">
    <w:name w:val="Antraštė 1 Diagrama"/>
    <w:basedOn w:val="Numatytasispastraiposriftas"/>
    <w:link w:val="Antrat1"/>
    <w:uiPriority w:val="9"/>
    <w:rsid w:val="006200DA"/>
    <w:rPr>
      <w:rFonts w:asciiTheme="majorHAnsi" w:eastAsiaTheme="majorEastAsia" w:hAnsiTheme="majorHAnsi" w:cstheme="majorBidi"/>
      <w:b/>
      <w:bCs/>
      <w:color w:val="365F91" w:themeColor="accent1" w:themeShade="BF"/>
      <w:sz w:val="28"/>
      <w:szCs w:val="28"/>
      <w:lang w:val="lt-LT" w:eastAsia="lt-LT"/>
    </w:rPr>
  </w:style>
  <w:style w:type="paragraph" w:styleId="Turinioantrat">
    <w:name w:val="TOC Heading"/>
    <w:basedOn w:val="Antrat1"/>
    <w:next w:val="prastasis"/>
    <w:uiPriority w:val="39"/>
    <w:unhideWhenUsed/>
    <w:qFormat/>
    <w:rsid w:val="004949AA"/>
    <w:pPr>
      <w:spacing w:line="276" w:lineRule="auto"/>
      <w:outlineLvl w:val="9"/>
    </w:pPr>
  </w:style>
  <w:style w:type="paragraph" w:styleId="Turinys2">
    <w:name w:val="toc 2"/>
    <w:basedOn w:val="prastasis"/>
    <w:next w:val="prastasis"/>
    <w:autoRedefine/>
    <w:uiPriority w:val="39"/>
    <w:unhideWhenUsed/>
    <w:rsid w:val="004949AA"/>
    <w:pPr>
      <w:spacing w:after="100"/>
      <w:ind w:left="240"/>
    </w:pPr>
  </w:style>
  <w:style w:type="paragraph" w:styleId="Turinys1">
    <w:name w:val="toc 1"/>
    <w:basedOn w:val="prastasis"/>
    <w:next w:val="prastasis"/>
    <w:autoRedefine/>
    <w:uiPriority w:val="39"/>
    <w:unhideWhenUsed/>
    <w:rsid w:val="003611BC"/>
    <w:pPr>
      <w:tabs>
        <w:tab w:val="right" w:leader="dot" w:pos="9639"/>
      </w:tabs>
      <w:spacing w:after="100"/>
    </w:pPr>
  </w:style>
  <w:style w:type="character" w:styleId="Hipersaitas">
    <w:name w:val="Hyperlink"/>
    <w:basedOn w:val="Numatytasispastraiposriftas"/>
    <w:uiPriority w:val="99"/>
    <w:unhideWhenUsed/>
    <w:rsid w:val="004949AA"/>
    <w:rPr>
      <w:color w:val="0000FF" w:themeColor="hyperlink"/>
      <w:u w:val="single"/>
    </w:rPr>
  </w:style>
  <w:style w:type="table" w:styleId="Lentelstinklelis">
    <w:name w:val="Table Grid"/>
    <w:basedOn w:val="prastojilentel"/>
    <w:uiPriority w:val="59"/>
    <w:rsid w:val="00D61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987479"/>
    <w:rPr>
      <w:rFonts w:eastAsia="Times New Roman" w:cs="Times New Roman"/>
      <w:szCs w:val="24"/>
      <w:lang w:val="lt-LT" w:eastAsia="lt-LT"/>
    </w:rPr>
  </w:style>
  <w:style w:type="paragraph" w:styleId="Antrat">
    <w:name w:val="caption"/>
    <w:basedOn w:val="prastasis"/>
    <w:next w:val="prastasis"/>
    <w:unhideWhenUsed/>
    <w:qFormat/>
    <w:rsid w:val="001A6595"/>
    <w:pPr>
      <w:spacing w:before="60"/>
      <w:jc w:val="both"/>
    </w:pPr>
    <w:rPr>
      <w:rFonts w:ascii="Arial" w:hAnsi="Arial"/>
      <w:iCs/>
      <w:noProof/>
      <w:color w:val="00338D"/>
      <w:sz w:val="20"/>
      <w:szCs w:val="18"/>
    </w:rPr>
  </w:style>
  <w:style w:type="table" w:customStyle="1" w:styleId="TableGridLight1">
    <w:name w:val="Table Grid Light1"/>
    <w:basedOn w:val="prastojilentel"/>
    <w:uiPriority w:val="40"/>
    <w:rsid w:val="001A6595"/>
    <w:rPr>
      <w:rFonts w:asciiTheme="minorHAnsi" w:hAnsiTheme="minorHAnsi"/>
      <w:sz w:val="22"/>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tinis">
    <w:name w:val="Šaltinis"/>
    <w:basedOn w:val="prastasis"/>
    <w:link w:val="altinisChar"/>
    <w:qFormat/>
    <w:rsid w:val="001A6595"/>
    <w:pPr>
      <w:spacing w:before="60" w:after="60" w:line="276" w:lineRule="auto"/>
      <w:jc w:val="both"/>
    </w:pPr>
    <w:rPr>
      <w:rFonts w:ascii="Arial" w:hAnsi="Arial" w:cs="Arial"/>
      <w:color w:val="000000"/>
      <w:sz w:val="18"/>
      <w:szCs w:val="18"/>
    </w:rPr>
  </w:style>
  <w:style w:type="character" w:customStyle="1" w:styleId="altinisChar">
    <w:name w:val="Šaltinis Char"/>
    <w:basedOn w:val="Numatytasispastraiposriftas"/>
    <w:link w:val="altinis"/>
    <w:rsid w:val="001A6595"/>
    <w:rPr>
      <w:rFonts w:ascii="Arial" w:eastAsia="Times New Roman" w:hAnsi="Arial" w:cs="Arial"/>
      <w:color w:val="000000"/>
      <w:sz w:val="18"/>
      <w:szCs w:val="18"/>
      <w:lang w:val="lt-LT" w:eastAsia="lt-LT"/>
    </w:rPr>
  </w:style>
  <w:style w:type="character" w:customStyle="1" w:styleId="Antrat4Diagrama">
    <w:name w:val="Antraštė 4 Diagrama"/>
    <w:basedOn w:val="Numatytasispastraiposriftas"/>
    <w:link w:val="Antrat4"/>
    <w:uiPriority w:val="9"/>
    <w:semiHidden/>
    <w:rsid w:val="00586843"/>
    <w:rPr>
      <w:rFonts w:asciiTheme="majorHAnsi" w:eastAsiaTheme="majorEastAsia" w:hAnsiTheme="majorHAnsi" w:cstheme="majorBidi"/>
      <w:b/>
      <w:bCs/>
      <w:i/>
      <w:iCs/>
      <w:color w:val="4F81BD" w:themeColor="accent1"/>
      <w:szCs w:val="24"/>
      <w:lang w:val="lt-LT" w:eastAsia="lt-LT"/>
    </w:rPr>
  </w:style>
  <w:style w:type="paragraph" w:customStyle="1" w:styleId="Tablebulletsub">
    <w:name w:val="Table bullet sub"/>
    <w:basedOn w:val="Sraopastraipa"/>
    <w:qFormat/>
    <w:rsid w:val="002F236D"/>
    <w:pPr>
      <w:numPr>
        <w:numId w:val="5"/>
      </w:numPr>
      <w:spacing w:before="60" w:after="60" w:line="276" w:lineRule="auto"/>
      <w:jc w:val="both"/>
    </w:pPr>
    <w:rPr>
      <w:rFonts w:ascii="Arial" w:hAnsi="Arial" w:cs="Arial"/>
      <w:color w:val="000000"/>
      <w:szCs w:val="20"/>
    </w:rPr>
  </w:style>
  <w:style w:type="paragraph" w:customStyle="1" w:styleId="Isnasosnuoroda">
    <w:name w:val="• Isnasos nuoroda"/>
    <w:aliases w:val="Footnotes refss,Appel note de bas de p,Voetnootverwijzing,Footnote Reference Number,Footnote anchor,Footnote number,fr,FR"/>
    <w:basedOn w:val="prastasis"/>
    <w:link w:val="Puslapioinaosnuoroda"/>
    <w:uiPriority w:val="99"/>
    <w:rsid w:val="002F236D"/>
    <w:pPr>
      <w:spacing w:after="160" w:line="240" w:lineRule="exact"/>
    </w:pPr>
    <w:rPr>
      <w:rFonts w:eastAsiaTheme="minorHAnsi" w:cstheme="minorBidi"/>
      <w:szCs w:val="22"/>
      <w:vertAlign w:val="superscript"/>
      <w:lang w:val="en-US" w:eastAsia="en-US"/>
    </w:rPr>
  </w:style>
  <w:style w:type="paragraph" w:customStyle="1" w:styleId="BulletsL1">
    <w:name w:val="Bullets (L1)"/>
    <w:basedOn w:val="Tablebulletsub"/>
    <w:link w:val="BulletsL1Char"/>
    <w:qFormat/>
    <w:rsid w:val="002F236D"/>
  </w:style>
  <w:style w:type="character" w:customStyle="1" w:styleId="BulletsL1Char">
    <w:name w:val="Bullets (L1) Char"/>
    <w:basedOn w:val="Numatytasispastraiposriftas"/>
    <w:link w:val="BulletsL1"/>
    <w:rsid w:val="002F236D"/>
    <w:rPr>
      <w:rFonts w:ascii="Arial" w:eastAsia="Times New Roman" w:hAnsi="Arial" w:cs="Arial"/>
      <w:color w:val="000000"/>
      <w:szCs w:val="20"/>
      <w:lang w:val="lt-LT" w:eastAsia="lt-LT"/>
    </w:rPr>
  </w:style>
  <w:style w:type="character" w:customStyle="1" w:styleId="Antrat3Diagrama">
    <w:name w:val="Antraštė 3 Diagrama"/>
    <w:basedOn w:val="Numatytasispastraiposriftas"/>
    <w:link w:val="Antrat3"/>
    <w:uiPriority w:val="9"/>
    <w:semiHidden/>
    <w:rsid w:val="00C564B4"/>
    <w:rPr>
      <w:rFonts w:asciiTheme="majorHAnsi" w:eastAsiaTheme="majorEastAsia" w:hAnsiTheme="majorHAnsi" w:cstheme="majorBidi"/>
      <w:b/>
      <w:bCs/>
      <w:color w:val="4F81BD" w:themeColor="accent1"/>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3764">
      <w:bodyDiv w:val="1"/>
      <w:marLeft w:val="0"/>
      <w:marRight w:val="0"/>
      <w:marTop w:val="0"/>
      <w:marBottom w:val="0"/>
      <w:divBdr>
        <w:top w:val="none" w:sz="0" w:space="0" w:color="auto"/>
        <w:left w:val="none" w:sz="0" w:space="0" w:color="auto"/>
        <w:bottom w:val="none" w:sz="0" w:space="0" w:color="auto"/>
        <w:right w:val="none" w:sz="0" w:space="0" w:color="auto"/>
      </w:divBdr>
    </w:div>
    <w:div w:id="692341114">
      <w:bodyDiv w:val="1"/>
      <w:marLeft w:val="0"/>
      <w:marRight w:val="0"/>
      <w:marTop w:val="0"/>
      <w:marBottom w:val="0"/>
      <w:divBdr>
        <w:top w:val="none" w:sz="0" w:space="0" w:color="auto"/>
        <w:left w:val="none" w:sz="0" w:space="0" w:color="auto"/>
        <w:bottom w:val="none" w:sz="0" w:space="0" w:color="auto"/>
        <w:right w:val="none" w:sz="0" w:space="0" w:color="auto"/>
      </w:divBdr>
    </w:div>
    <w:div w:id="1021668655">
      <w:bodyDiv w:val="1"/>
      <w:marLeft w:val="0"/>
      <w:marRight w:val="0"/>
      <w:marTop w:val="0"/>
      <w:marBottom w:val="0"/>
      <w:divBdr>
        <w:top w:val="none" w:sz="0" w:space="0" w:color="auto"/>
        <w:left w:val="none" w:sz="0" w:space="0" w:color="auto"/>
        <w:bottom w:val="none" w:sz="0" w:space="0" w:color="auto"/>
        <w:right w:val="none" w:sz="0" w:space="0" w:color="auto"/>
      </w:divBdr>
    </w:div>
    <w:div w:id="19123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18E5C-204B-4339-911E-E43EB2AB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2319</Words>
  <Characters>13219</Characters>
  <Application>Microsoft Office Word</Application>
  <DocSecurity>0</DocSecurity>
  <Lines>110</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Irma2</dc:creator>
  <cp:lastModifiedBy>Danute Juskeviciene</cp:lastModifiedBy>
  <cp:revision>2</cp:revision>
  <cp:lastPrinted>2019-05-15T12:53:00Z</cp:lastPrinted>
  <dcterms:created xsi:type="dcterms:W3CDTF">2019-08-06T13:48:00Z</dcterms:created>
  <dcterms:modified xsi:type="dcterms:W3CDTF">2019-08-06T13:48:00Z</dcterms:modified>
</cp:coreProperties>
</file>